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4F01" w14:textId="77777777" w:rsidR="0016201D" w:rsidRPr="001B6893" w:rsidRDefault="0016201D" w:rsidP="0016201D">
      <w:pPr>
        <w:pStyle w:val="Title"/>
        <w:jc w:val="center"/>
        <w:rPr>
          <w:rFonts w:ascii="Lucida Bright" w:hAnsi="Lucida Bright"/>
          <w:sz w:val="28"/>
          <w:szCs w:val="28"/>
        </w:rPr>
      </w:pPr>
      <w:r w:rsidRPr="001B6893">
        <w:rPr>
          <w:rFonts w:ascii="Lucida Bright" w:hAnsi="Lucida Bright"/>
          <w:sz w:val="28"/>
          <w:szCs w:val="28"/>
        </w:rPr>
        <w:t>MONITORING AND RESEARCH SUBCOMMITTEE</w:t>
      </w:r>
    </w:p>
    <w:p w14:paraId="5A63AEEE" w14:textId="77777777" w:rsidR="0016201D" w:rsidRPr="001B6893" w:rsidRDefault="0016201D" w:rsidP="00C57EF8">
      <w:pPr>
        <w:pStyle w:val="Title"/>
        <w:spacing w:before="0" w:after="0"/>
        <w:jc w:val="center"/>
        <w:rPr>
          <w:rFonts w:ascii="Lucida Bright" w:hAnsi="Lucida Bright"/>
          <w:sz w:val="28"/>
          <w:szCs w:val="28"/>
        </w:rPr>
      </w:pPr>
      <w:r w:rsidRPr="001B6893">
        <w:rPr>
          <w:rFonts w:ascii="Lucida Bright" w:hAnsi="Lucida Bright"/>
          <w:sz w:val="28"/>
          <w:szCs w:val="28"/>
        </w:rPr>
        <w:t>GALVESTON BAY COUNCIL</w:t>
      </w:r>
    </w:p>
    <w:p w14:paraId="3D3ACAEF" w14:textId="77777777" w:rsidR="0016201D" w:rsidRPr="001C0DC3" w:rsidRDefault="0016201D" w:rsidP="00C57EF8">
      <w:pPr>
        <w:pStyle w:val="BodyText"/>
        <w:spacing w:after="0"/>
        <w:rPr>
          <w:rFonts w:ascii="Lucida Bright" w:hAnsi="Lucida Bright"/>
        </w:rPr>
      </w:pPr>
    </w:p>
    <w:p w14:paraId="138810F0" w14:textId="77777777" w:rsidR="0016201D" w:rsidRPr="0091456B" w:rsidRDefault="0016201D" w:rsidP="00C57EF8">
      <w:pPr>
        <w:pStyle w:val="Heading1"/>
        <w:spacing w:before="0" w:after="0"/>
        <w:jc w:val="center"/>
        <w:rPr>
          <w:rFonts w:ascii="Lucida Bright" w:hAnsi="Lucida Bright"/>
          <w:sz w:val="24"/>
          <w:szCs w:val="24"/>
        </w:rPr>
      </w:pPr>
      <w:r w:rsidRPr="0091456B">
        <w:rPr>
          <w:rFonts w:ascii="Lucida Bright" w:hAnsi="Lucida Bright"/>
          <w:sz w:val="24"/>
          <w:szCs w:val="24"/>
        </w:rPr>
        <w:t>Meeting Minutes</w:t>
      </w:r>
    </w:p>
    <w:p w14:paraId="65FE800E" w14:textId="0DFB54EC" w:rsidR="0016201D" w:rsidRPr="0091456B" w:rsidRDefault="0016201D" w:rsidP="00C57EF8">
      <w:pPr>
        <w:pStyle w:val="Heading1"/>
        <w:spacing w:before="0" w:after="0"/>
        <w:jc w:val="center"/>
        <w:rPr>
          <w:rFonts w:ascii="Lucida Bright" w:hAnsi="Lucida Bright"/>
          <w:sz w:val="24"/>
          <w:szCs w:val="24"/>
        </w:rPr>
      </w:pPr>
      <w:r w:rsidRPr="0091456B">
        <w:rPr>
          <w:rFonts w:ascii="Lucida Bright" w:hAnsi="Lucida Bright"/>
          <w:sz w:val="24"/>
          <w:szCs w:val="24"/>
        </w:rPr>
        <w:t xml:space="preserve">Wednesday, </w:t>
      </w:r>
      <w:r w:rsidR="009E5674">
        <w:rPr>
          <w:rFonts w:ascii="Lucida Bright" w:hAnsi="Lucida Bright"/>
          <w:sz w:val="24"/>
          <w:szCs w:val="24"/>
        </w:rPr>
        <w:t xml:space="preserve">June </w:t>
      </w:r>
      <w:r w:rsidR="004C3C12">
        <w:rPr>
          <w:rFonts w:ascii="Lucida Bright" w:hAnsi="Lucida Bright"/>
          <w:sz w:val="24"/>
          <w:szCs w:val="24"/>
        </w:rPr>
        <w:t>8</w:t>
      </w:r>
      <w:r w:rsidR="009E5674">
        <w:rPr>
          <w:rFonts w:ascii="Lucida Bright" w:hAnsi="Lucida Bright"/>
          <w:sz w:val="24"/>
          <w:szCs w:val="24"/>
        </w:rPr>
        <w:t>,</w:t>
      </w:r>
      <w:r w:rsidRPr="0091456B">
        <w:rPr>
          <w:rFonts w:ascii="Lucida Bright" w:hAnsi="Lucida Bright"/>
          <w:sz w:val="24"/>
          <w:szCs w:val="24"/>
        </w:rPr>
        <w:t xml:space="preserve"> </w:t>
      </w:r>
      <w:r w:rsidR="0030171A" w:rsidRPr="0091456B">
        <w:rPr>
          <w:rFonts w:ascii="Lucida Bright" w:hAnsi="Lucida Bright"/>
          <w:sz w:val="24"/>
          <w:szCs w:val="24"/>
        </w:rPr>
        <w:t>20</w:t>
      </w:r>
      <w:r w:rsidR="003F6BA6" w:rsidRPr="0091456B">
        <w:rPr>
          <w:rFonts w:ascii="Lucida Bright" w:hAnsi="Lucida Bright"/>
          <w:sz w:val="24"/>
          <w:szCs w:val="24"/>
        </w:rPr>
        <w:t>2</w:t>
      </w:r>
      <w:r w:rsidR="004C3C12">
        <w:rPr>
          <w:rFonts w:ascii="Lucida Bright" w:hAnsi="Lucida Bright"/>
          <w:sz w:val="24"/>
          <w:szCs w:val="24"/>
        </w:rPr>
        <w:t>2</w:t>
      </w:r>
    </w:p>
    <w:p w14:paraId="6F83941E" w14:textId="7EA07F39" w:rsidR="0016201D" w:rsidRPr="0091456B" w:rsidRDefault="002D46C6" w:rsidP="001B6893">
      <w:pPr>
        <w:pStyle w:val="Heading1"/>
        <w:spacing w:before="0" w:after="0"/>
        <w:jc w:val="center"/>
        <w:rPr>
          <w:rFonts w:ascii="Lucida Bright" w:hAnsi="Lucida Bright"/>
          <w:sz w:val="24"/>
          <w:szCs w:val="24"/>
        </w:rPr>
      </w:pPr>
      <w:r w:rsidRPr="0091456B">
        <w:rPr>
          <w:rFonts w:ascii="Lucida Bright" w:hAnsi="Lucida Bright"/>
          <w:sz w:val="24"/>
          <w:szCs w:val="24"/>
        </w:rPr>
        <w:t>9:</w:t>
      </w:r>
      <w:r w:rsidR="00A7113E">
        <w:rPr>
          <w:rFonts w:ascii="Lucida Bright" w:hAnsi="Lucida Bright"/>
          <w:sz w:val="24"/>
          <w:szCs w:val="24"/>
        </w:rPr>
        <w:t>3</w:t>
      </w:r>
      <w:r w:rsidRPr="0091456B">
        <w:rPr>
          <w:rFonts w:ascii="Lucida Bright" w:hAnsi="Lucida Bright"/>
          <w:sz w:val="24"/>
          <w:szCs w:val="24"/>
        </w:rPr>
        <w:t>0AM –</w:t>
      </w:r>
      <w:r w:rsidR="001B6893" w:rsidRPr="0091456B">
        <w:rPr>
          <w:rFonts w:ascii="Lucida Bright" w:hAnsi="Lucida Bright"/>
          <w:sz w:val="24"/>
          <w:szCs w:val="24"/>
        </w:rPr>
        <w:t xml:space="preserve"> </w:t>
      </w:r>
      <w:r w:rsidR="00286AE1" w:rsidRPr="0091456B">
        <w:rPr>
          <w:rFonts w:ascii="Lucida Bright" w:hAnsi="Lucida Bright"/>
          <w:sz w:val="24"/>
          <w:szCs w:val="24"/>
        </w:rPr>
        <w:t>1</w:t>
      </w:r>
      <w:r w:rsidR="00A7113E">
        <w:rPr>
          <w:rFonts w:ascii="Lucida Bright" w:hAnsi="Lucida Bright"/>
          <w:sz w:val="24"/>
          <w:szCs w:val="24"/>
        </w:rPr>
        <w:t>1</w:t>
      </w:r>
      <w:r w:rsidR="00286AE1" w:rsidRPr="0091456B">
        <w:rPr>
          <w:rFonts w:ascii="Lucida Bright" w:hAnsi="Lucida Bright"/>
          <w:sz w:val="24"/>
          <w:szCs w:val="24"/>
        </w:rPr>
        <w:t>:</w:t>
      </w:r>
      <w:r w:rsidR="00A7113E">
        <w:rPr>
          <w:rFonts w:ascii="Lucida Bright" w:hAnsi="Lucida Bright"/>
          <w:sz w:val="24"/>
          <w:szCs w:val="24"/>
        </w:rPr>
        <w:t>3</w:t>
      </w:r>
      <w:r w:rsidR="00286AE1" w:rsidRPr="0091456B">
        <w:rPr>
          <w:rFonts w:ascii="Lucida Bright" w:hAnsi="Lucida Bright"/>
          <w:sz w:val="24"/>
          <w:szCs w:val="24"/>
        </w:rPr>
        <w:t>0</w:t>
      </w:r>
      <w:r w:rsidR="00A7113E">
        <w:rPr>
          <w:rFonts w:ascii="Lucida Bright" w:hAnsi="Lucida Bright"/>
          <w:sz w:val="24"/>
          <w:szCs w:val="24"/>
        </w:rPr>
        <w:t>A</w:t>
      </w:r>
      <w:r w:rsidR="0016201D" w:rsidRPr="0091456B">
        <w:rPr>
          <w:rFonts w:ascii="Lucida Bright" w:hAnsi="Lucida Bright"/>
          <w:sz w:val="24"/>
          <w:szCs w:val="24"/>
        </w:rPr>
        <w:t>M</w:t>
      </w:r>
    </w:p>
    <w:p w14:paraId="25D6267B" w14:textId="77777777" w:rsidR="0016201D" w:rsidRPr="001C0DC3" w:rsidRDefault="0016201D" w:rsidP="00C57EF8">
      <w:pPr>
        <w:pStyle w:val="BodyText"/>
        <w:spacing w:after="0"/>
        <w:rPr>
          <w:rFonts w:ascii="Lucida Bright" w:hAnsi="Lucida Bright"/>
        </w:rPr>
      </w:pPr>
    </w:p>
    <w:p w14:paraId="238EFF99" w14:textId="77777777" w:rsidR="0016201D" w:rsidRPr="00390AD4" w:rsidRDefault="0016201D" w:rsidP="00E960BE">
      <w:pPr>
        <w:pStyle w:val="BodyText"/>
        <w:spacing w:after="200"/>
        <w:rPr>
          <w:rFonts w:ascii="Lucida Bright" w:hAnsi="Lucida Bright"/>
        </w:rPr>
      </w:pPr>
      <w:r w:rsidRPr="00390AD4">
        <w:rPr>
          <w:rFonts w:ascii="Lucida Bright" w:hAnsi="Lucida Bright"/>
        </w:rPr>
        <w:t xml:space="preserve">Subcommittee Chair: </w:t>
      </w:r>
      <w:r w:rsidR="00DB288B" w:rsidRPr="00390AD4">
        <w:rPr>
          <w:rFonts w:ascii="Lucida Bright" w:hAnsi="Lucida Bright"/>
        </w:rPr>
        <w:t>George Guillen, Environmental Institute of Houston-University of Houston Clear Lake (EIH-UHCL)</w:t>
      </w:r>
    </w:p>
    <w:p w14:paraId="3FF04BED" w14:textId="6330F67E" w:rsidR="0016201D" w:rsidRPr="00390AD4" w:rsidRDefault="0016201D" w:rsidP="00E960BE">
      <w:pPr>
        <w:pStyle w:val="BodyText"/>
        <w:spacing w:after="200"/>
        <w:rPr>
          <w:rFonts w:ascii="Lucida Bright" w:hAnsi="Lucida Bright"/>
        </w:rPr>
      </w:pPr>
      <w:r w:rsidRPr="00390AD4">
        <w:rPr>
          <w:rFonts w:ascii="Lucida Bright" w:hAnsi="Lucida Bright"/>
        </w:rPr>
        <w:t>Subcommittee Vice Chair:</w:t>
      </w:r>
      <w:r w:rsidR="00DB288B" w:rsidRPr="00390AD4">
        <w:rPr>
          <w:rFonts w:ascii="Lucida Bright" w:hAnsi="Lucida Bright"/>
        </w:rPr>
        <w:t xml:space="preserve"> Mi</w:t>
      </w:r>
      <w:r w:rsidR="009E5674" w:rsidRPr="00390AD4">
        <w:rPr>
          <w:rFonts w:ascii="Lucida Bright" w:hAnsi="Lucida Bright"/>
        </w:rPr>
        <w:t>chael</w:t>
      </w:r>
      <w:r w:rsidR="00DB288B" w:rsidRPr="00390AD4">
        <w:rPr>
          <w:rFonts w:ascii="Lucida Bright" w:hAnsi="Lucida Bright"/>
        </w:rPr>
        <w:t xml:space="preserve"> Lee, United States Geological Society (USGS)</w:t>
      </w:r>
      <w:r w:rsidRPr="00390AD4">
        <w:rPr>
          <w:rFonts w:ascii="Lucida Bright" w:hAnsi="Lucida Bright"/>
        </w:rPr>
        <w:t xml:space="preserve">  </w:t>
      </w:r>
    </w:p>
    <w:p w14:paraId="009D978C" w14:textId="587F26C6" w:rsidR="0016201D" w:rsidRPr="00390AD4" w:rsidRDefault="0016201D" w:rsidP="00E960BE">
      <w:pPr>
        <w:pStyle w:val="BodyText"/>
        <w:spacing w:after="200"/>
        <w:rPr>
          <w:rFonts w:ascii="Lucida Bright" w:hAnsi="Lucida Bright"/>
        </w:rPr>
      </w:pPr>
      <w:r w:rsidRPr="00390AD4">
        <w:rPr>
          <w:rFonts w:ascii="Lucida Bright" w:hAnsi="Lucida Bright"/>
        </w:rPr>
        <w:t xml:space="preserve">GBEP Representative: </w:t>
      </w:r>
      <w:r w:rsidR="007B7FC6" w:rsidRPr="00390AD4">
        <w:rPr>
          <w:rFonts w:ascii="Lucida Bright" w:hAnsi="Lucida Bright"/>
        </w:rPr>
        <w:t>Lisa Marshall</w:t>
      </w:r>
    </w:p>
    <w:p w14:paraId="38CB7E2C" w14:textId="093CCF6D" w:rsidR="0016201D" w:rsidRPr="00390AD4" w:rsidRDefault="00D279B2" w:rsidP="00E960BE">
      <w:pPr>
        <w:pStyle w:val="Heading2"/>
        <w:spacing w:before="0" w:after="200"/>
        <w:rPr>
          <w:rFonts w:ascii="Lucida Bright" w:hAnsi="Lucida Bright"/>
          <w:i w:val="0"/>
          <w:sz w:val="24"/>
          <w:szCs w:val="24"/>
        </w:rPr>
      </w:pPr>
      <w:r w:rsidRPr="00390AD4">
        <w:rPr>
          <w:rFonts w:ascii="Lucida Bright" w:hAnsi="Lucida Bright"/>
          <w:i w:val="0"/>
          <w:sz w:val="24"/>
          <w:szCs w:val="24"/>
        </w:rPr>
        <w:t>Call to Order, Introductions</w:t>
      </w:r>
      <w:r w:rsidR="00DD1055" w:rsidRPr="00390AD4">
        <w:rPr>
          <w:rFonts w:ascii="Lucida Bright" w:hAnsi="Lucida Bright"/>
          <w:i w:val="0"/>
          <w:sz w:val="24"/>
          <w:szCs w:val="24"/>
        </w:rPr>
        <w:t xml:space="preserve"> (Via Microsoft Teams)</w:t>
      </w:r>
    </w:p>
    <w:p w14:paraId="71B42D2F" w14:textId="59C1AD04" w:rsidR="0016201D" w:rsidRPr="00390AD4" w:rsidRDefault="0016201D" w:rsidP="00346B2A">
      <w:pPr>
        <w:pStyle w:val="BodyText"/>
        <w:spacing w:after="200"/>
        <w:rPr>
          <w:rFonts w:ascii="Lucida Bright" w:hAnsi="Lucida Bright"/>
        </w:rPr>
      </w:pPr>
      <w:r w:rsidRPr="00390AD4">
        <w:rPr>
          <w:rFonts w:ascii="Lucida Bright" w:hAnsi="Lucida Bright"/>
        </w:rPr>
        <w:t xml:space="preserve">Attendees: </w:t>
      </w:r>
      <w:r w:rsidR="00182678" w:rsidRPr="00390AD4">
        <w:rPr>
          <w:rFonts w:ascii="Lucida Bright" w:hAnsi="Lucida Bright"/>
        </w:rPr>
        <w:t>Amanda Hackney (Black</w:t>
      </w:r>
      <w:r w:rsidR="00D63A2A" w:rsidRPr="00390AD4">
        <w:rPr>
          <w:rFonts w:ascii="Lucida Bright" w:hAnsi="Lucida Bright"/>
        </w:rPr>
        <w:t xml:space="preserve"> </w:t>
      </w:r>
      <w:r w:rsidR="00182678" w:rsidRPr="00390AD4">
        <w:rPr>
          <w:rFonts w:ascii="Lucida Bright" w:hAnsi="Lucida Bright"/>
        </w:rPr>
        <w:t>Cat</w:t>
      </w:r>
      <w:r w:rsidR="00D63A2A" w:rsidRPr="00390AD4">
        <w:rPr>
          <w:rFonts w:ascii="Lucida Bright" w:hAnsi="Lucida Bright"/>
        </w:rPr>
        <w:t xml:space="preserve"> </w:t>
      </w:r>
      <w:r w:rsidR="00182678" w:rsidRPr="00390AD4">
        <w:rPr>
          <w:rFonts w:ascii="Lucida Bright" w:hAnsi="Lucida Bright"/>
        </w:rPr>
        <w:t xml:space="preserve">GIS), </w:t>
      </w:r>
      <w:r w:rsidR="00D6490E" w:rsidRPr="00390AD4">
        <w:rPr>
          <w:rFonts w:ascii="Lucida Bright" w:hAnsi="Lucida Bright"/>
        </w:rPr>
        <w:t xml:space="preserve">Ryan Bare (HARC), </w:t>
      </w:r>
      <w:r w:rsidR="00D63A2A" w:rsidRPr="00390AD4">
        <w:rPr>
          <w:rFonts w:ascii="Lucida Bright" w:hAnsi="Lucida Bright"/>
        </w:rPr>
        <w:t xml:space="preserve">David Wells (TAMUG), Kirsten Vernin (HARC), Steven Johnston (H-GAC), </w:t>
      </w:r>
      <w:r w:rsidR="00B069FB" w:rsidRPr="00B95B5E">
        <w:rPr>
          <w:rFonts w:ascii="Lucida Bright" w:hAnsi="Lucida Bright"/>
        </w:rPr>
        <w:t>Kristy Smith (</w:t>
      </w:r>
      <w:r w:rsidR="00B95B5E">
        <w:rPr>
          <w:rFonts w:ascii="Lucida Bright" w:hAnsi="Lucida Bright"/>
        </w:rPr>
        <w:t>Lee College</w:t>
      </w:r>
      <w:r w:rsidR="00106826" w:rsidRPr="00B95B5E">
        <w:rPr>
          <w:rFonts w:ascii="Lucida Bright" w:hAnsi="Lucida Bright"/>
        </w:rPr>
        <w:t>),</w:t>
      </w:r>
      <w:r w:rsidR="00106826" w:rsidRPr="00390AD4">
        <w:rPr>
          <w:rFonts w:ascii="Lucida Bright" w:hAnsi="Lucida Bright"/>
        </w:rPr>
        <w:t xml:space="preserve"> Jessica Casillas (H-GAC), Brittani Flowers (BPA), Ryan Seymour (TCEQ), Michael Shields (TAMU), Hui Liu (TAMUG), Rayna Nolen (TAMUG)</w:t>
      </w:r>
      <w:r w:rsidR="00390AD4" w:rsidRPr="00390AD4">
        <w:rPr>
          <w:rFonts w:ascii="Lucida Bright" w:hAnsi="Lucida Bright"/>
        </w:rPr>
        <w:t>,</w:t>
      </w:r>
      <w:r w:rsidR="00106826" w:rsidRPr="00390AD4">
        <w:rPr>
          <w:rFonts w:ascii="Lucida Bright" w:hAnsi="Lucida Bright"/>
        </w:rPr>
        <w:t xml:space="preserve"> Anna Armitage (TAMUG), </w:t>
      </w:r>
      <w:r w:rsidR="004C55BC" w:rsidRPr="00390AD4">
        <w:rPr>
          <w:rFonts w:ascii="Lucida Bright" w:hAnsi="Lucida Bright"/>
        </w:rPr>
        <w:t xml:space="preserve">Jean Wright (H-GAC), Jim </w:t>
      </w:r>
      <w:proofErr w:type="spellStart"/>
      <w:r w:rsidR="004C55BC" w:rsidRPr="00390AD4">
        <w:rPr>
          <w:rFonts w:ascii="Lucida Bright" w:hAnsi="Lucida Bright"/>
        </w:rPr>
        <w:t>Dobberstine</w:t>
      </w:r>
      <w:proofErr w:type="spellEnd"/>
      <w:r w:rsidR="004C55BC" w:rsidRPr="00390AD4">
        <w:rPr>
          <w:rFonts w:ascii="Lucida Bright" w:hAnsi="Lucida Bright"/>
        </w:rPr>
        <w:t xml:space="preserve"> (Lee College), Haille Leija (GBF),</w:t>
      </w:r>
      <w:r w:rsidR="004C55BC" w:rsidRPr="00390AD4">
        <w:rPr>
          <w:rFonts w:ascii="Lucida Bright" w:hAnsi="Lucida Bright"/>
          <w:i/>
          <w:iCs/>
        </w:rPr>
        <w:t xml:space="preserve"> </w:t>
      </w:r>
      <w:r w:rsidR="000B069E" w:rsidRPr="00390AD4">
        <w:rPr>
          <w:rFonts w:ascii="Lucida Bright" w:hAnsi="Lucida Bright"/>
        </w:rPr>
        <w:t>George Guillen (EIH-</w:t>
      </w:r>
      <w:r w:rsidR="00BC250B" w:rsidRPr="00390AD4">
        <w:rPr>
          <w:rFonts w:ascii="Lucida Bright" w:hAnsi="Lucida Bright"/>
        </w:rPr>
        <w:t xml:space="preserve">UHCL), </w:t>
      </w:r>
      <w:r w:rsidR="00D6490E" w:rsidRPr="00390AD4">
        <w:rPr>
          <w:rFonts w:ascii="Lucida Bright" w:hAnsi="Lucida Bright"/>
        </w:rPr>
        <w:t>Erin Kinney (HARC), Michael Lee (USGS),</w:t>
      </w:r>
      <w:r w:rsidR="001C3A5E" w:rsidRPr="00390AD4">
        <w:rPr>
          <w:rFonts w:ascii="Lucida Bright" w:hAnsi="Lucida Bright"/>
        </w:rPr>
        <w:t xml:space="preserve"> </w:t>
      </w:r>
      <w:r w:rsidR="00D6490E" w:rsidRPr="00390AD4">
        <w:rPr>
          <w:rFonts w:ascii="Lucida Bright" w:hAnsi="Lucida Bright"/>
        </w:rPr>
        <w:t xml:space="preserve">Yina Liu (TAMU), </w:t>
      </w:r>
      <w:r w:rsidR="00DD1055" w:rsidRPr="00390AD4">
        <w:rPr>
          <w:rFonts w:ascii="Lucida Bright" w:hAnsi="Lucida Bright"/>
        </w:rPr>
        <w:t xml:space="preserve">Webster Mangham (TRA), </w:t>
      </w:r>
      <w:r w:rsidR="00D6490E" w:rsidRPr="00390AD4">
        <w:rPr>
          <w:rFonts w:ascii="Lucida Bright" w:hAnsi="Lucida Bright"/>
        </w:rPr>
        <w:t xml:space="preserve">Christopher Marshall (TAMUG), </w:t>
      </w:r>
      <w:r w:rsidR="00563760" w:rsidRPr="00390AD4">
        <w:rPr>
          <w:rFonts w:ascii="Lucida Bright" w:hAnsi="Lucida Bright"/>
        </w:rPr>
        <w:t xml:space="preserve">Morgan </w:t>
      </w:r>
      <w:proofErr w:type="spellStart"/>
      <w:r w:rsidR="00563760" w:rsidRPr="00390AD4">
        <w:rPr>
          <w:rFonts w:ascii="Lucida Bright" w:hAnsi="Lucida Bright"/>
        </w:rPr>
        <w:t>Huette</w:t>
      </w:r>
      <w:proofErr w:type="spellEnd"/>
      <w:r w:rsidR="00563760" w:rsidRPr="00390AD4">
        <w:rPr>
          <w:rFonts w:ascii="Lucida Bright" w:hAnsi="Lucida Bright"/>
        </w:rPr>
        <w:t xml:space="preserve"> (TIRN)</w:t>
      </w:r>
      <w:r w:rsidR="009E5674" w:rsidRPr="00390AD4">
        <w:rPr>
          <w:rFonts w:ascii="Lucida Bright" w:hAnsi="Lucida Bright"/>
        </w:rPr>
        <w:t xml:space="preserve">, </w:t>
      </w:r>
      <w:r w:rsidR="001C3A5E" w:rsidRPr="00390AD4">
        <w:rPr>
          <w:rFonts w:ascii="Lucida Bright" w:hAnsi="Lucida Bright"/>
        </w:rPr>
        <w:t xml:space="preserve">Lisa Marshall (GBEP), Lindsey Lippert (GBEP), </w:t>
      </w:r>
      <w:r w:rsidR="00D6490E" w:rsidRPr="00390AD4">
        <w:rPr>
          <w:rFonts w:ascii="Lucida Bright" w:hAnsi="Lucida Bright"/>
        </w:rPr>
        <w:t xml:space="preserve">Christian Rines (GBEP), </w:t>
      </w:r>
      <w:r w:rsidR="00106826" w:rsidRPr="00390AD4">
        <w:rPr>
          <w:rFonts w:ascii="Lucida Bright" w:hAnsi="Lucida Bright"/>
        </w:rPr>
        <w:t xml:space="preserve">Alejandra Trevino (GBEP), Matthew Abernathy (GBEP), </w:t>
      </w:r>
      <w:r w:rsidR="004C55BC" w:rsidRPr="00390AD4">
        <w:rPr>
          <w:rFonts w:ascii="Lucida Bright" w:hAnsi="Lucida Bright"/>
        </w:rPr>
        <w:t xml:space="preserve">and </w:t>
      </w:r>
      <w:r w:rsidR="00182678" w:rsidRPr="00390AD4">
        <w:rPr>
          <w:rFonts w:ascii="Lucida Bright" w:hAnsi="Lucida Bright"/>
        </w:rPr>
        <w:t>Vanessa Zemke (GBEP)</w:t>
      </w:r>
      <w:r w:rsidR="001C3A5E" w:rsidRPr="00390AD4">
        <w:rPr>
          <w:rFonts w:ascii="Lucida Bright" w:hAnsi="Lucida Bright"/>
        </w:rPr>
        <w:t>.</w:t>
      </w:r>
    </w:p>
    <w:p w14:paraId="58259236" w14:textId="47B4F12A" w:rsidR="009B3930" w:rsidRPr="00390AD4" w:rsidRDefault="0016201D" w:rsidP="007B7FC6">
      <w:pPr>
        <w:pStyle w:val="Heading2"/>
        <w:spacing w:before="0" w:after="200"/>
        <w:rPr>
          <w:rFonts w:ascii="Lucida Bright" w:hAnsi="Lucida Bright"/>
          <w:i w:val="0"/>
          <w:sz w:val="24"/>
          <w:szCs w:val="24"/>
        </w:rPr>
      </w:pPr>
      <w:r w:rsidRPr="00390AD4">
        <w:rPr>
          <w:rFonts w:ascii="Lucida Bright" w:hAnsi="Lucida Bright"/>
          <w:i w:val="0"/>
          <w:sz w:val="24"/>
          <w:szCs w:val="24"/>
        </w:rPr>
        <w:t xml:space="preserve">Approval of </w:t>
      </w:r>
      <w:r w:rsidR="009E5674" w:rsidRPr="00390AD4">
        <w:rPr>
          <w:rFonts w:ascii="Lucida Bright" w:hAnsi="Lucida Bright"/>
          <w:i w:val="0"/>
          <w:sz w:val="24"/>
          <w:szCs w:val="24"/>
        </w:rPr>
        <w:t xml:space="preserve">March </w:t>
      </w:r>
      <w:r w:rsidR="007B7FC6" w:rsidRPr="00390AD4">
        <w:rPr>
          <w:rFonts w:ascii="Lucida Bright" w:hAnsi="Lucida Bright"/>
          <w:i w:val="0"/>
          <w:sz w:val="24"/>
          <w:szCs w:val="24"/>
        </w:rPr>
        <w:t>30</w:t>
      </w:r>
      <w:r w:rsidR="00B92094" w:rsidRPr="00390AD4">
        <w:rPr>
          <w:rFonts w:ascii="Lucida Bright" w:hAnsi="Lucida Bright"/>
          <w:i w:val="0"/>
          <w:sz w:val="24"/>
          <w:szCs w:val="24"/>
        </w:rPr>
        <w:t xml:space="preserve">, </w:t>
      </w:r>
      <w:proofErr w:type="gramStart"/>
      <w:r w:rsidR="00B92094" w:rsidRPr="00390AD4">
        <w:rPr>
          <w:rFonts w:ascii="Lucida Bright" w:hAnsi="Lucida Bright"/>
          <w:i w:val="0"/>
          <w:sz w:val="24"/>
          <w:szCs w:val="24"/>
        </w:rPr>
        <w:t>20</w:t>
      </w:r>
      <w:r w:rsidR="00DD1055" w:rsidRPr="00390AD4">
        <w:rPr>
          <w:rFonts w:ascii="Lucida Bright" w:hAnsi="Lucida Bright"/>
          <w:i w:val="0"/>
          <w:sz w:val="24"/>
          <w:szCs w:val="24"/>
        </w:rPr>
        <w:t>2</w:t>
      </w:r>
      <w:r w:rsidR="007B7FC6" w:rsidRPr="00390AD4">
        <w:rPr>
          <w:rFonts w:ascii="Lucida Bright" w:hAnsi="Lucida Bright"/>
          <w:i w:val="0"/>
          <w:sz w:val="24"/>
          <w:szCs w:val="24"/>
        </w:rPr>
        <w:t>2</w:t>
      </w:r>
      <w:proofErr w:type="gramEnd"/>
      <w:r w:rsidR="00D279B2" w:rsidRPr="00390AD4">
        <w:rPr>
          <w:rFonts w:ascii="Lucida Bright" w:hAnsi="Lucida Bright"/>
          <w:i w:val="0"/>
          <w:sz w:val="24"/>
          <w:szCs w:val="24"/>
        </w:rPr>
        <w:t xml:space="preserve"> m</w:t>
      </w:r>
      <w:r w:rsidRPr="00390AD4">
        <w:rPr>
          <w:rFonts w:ascii="Lucida Bright" w:hAnsi="Lucida Bright"/>
          <w:i w:val="0"/>
          <w:sz w:val="24"/>
          <w:szCs w:val="24"/>
        </w:rPr>
        <w:t>eeting minutes – approved</w:t>
      </w:r>
      <w:r w:rsidR="009B3930" w:rsidRPr="00390AD4">
        <w:rPr>
          <w:rFonts w:ascii="Lucida Bright" w:hAnsi="Lucida Bright"/>
          <w:i w:val="0"/>
          <w:sz w:val="24"/>
          <w:szCs w:val="24"/>
        </w:rPr>
        <w:t xml:space="preserve"> </w:t>
      </w:r>
    </w:p>
    <w:p w14:paraId="7B4A71B3" w14:textId="77777777" w:rsidR="007B7FC6" w:rsidRPr="00390AD4" w:rsidRDefault="007B7FC6" w:rsidP="007B7FC6">
      <w:pPr>
        <w:pStyle w:val="BodyText"/>
        <w:spacing w:after="200"/>
        <w:rPr>
          <w:rFonts w:ascii="Lucida Bright" w:hAnsi="Lucida Bright"/>
        </w:rPr>
      </w:pPr>
      <w:r w:rsidRPr="00390AD4">
        <w:rPr>
          <w:rFonts w:ascii="Lucida Bright" w:hAnsi="Lucida Bright"/>
          <w:b/>
        </w:rPr>
        <w:t xml:space="preserve">Project Updates: </w:t>
      </w:r>
    </w:p>
    <w:p w14:paraId="71F8CBD9" w14:textId="4EFC5E27" w:rsidR="007B7FC6" w:rsidRPr="00390AD4" w:rsidRDefault="007B7FC6" w:rsidP="007B7FC6">
      <w:pPr>
        <w:pStyle w:val="BodyText"/>
        <w:widowControl w:val="0"/>
        <w:numPr>
          <w:ilvl w:val="0"/>
          <w:numId w:val="18"/>
        </w:numPr>
        <w:rPr>
          <w:rFonts w:ascii="Lucida Bright" w:hAnsi="Lucida Bright"/>
        </w:rPr>
      </w:pPr>
      <w:r w:rsidRPr="00390AD4">
        <w:rPr>
          <w:rFonts w:ascii="Lucida Bright" w:hAnsi="Lucida Bright"/>
          <w:u w:val="single"/>
        </w:rPr>
        <w:t xml:space="preserve">Characterizing PCBs and Dioxins in the Houston Ship Channel and Galveston Bay Post </w:t>
      </w:r>
      <w:r w:rsidR="00E84B7D" w:rsidRPr="00390AD4">
        <w:rPr>
          <w:rFonts w:ascii="Lucida Bright" w:hAnsi="Lucida Bright"/>
          <w:u w:val="single"/>
        </w:rPr>
        <w:t xml:space="preserve">Hurricane </w:t>
      </w:r>
      <w:r w:rsidRPr="00390AD4">
        <w:rPr>
          <w:rFonts w:ascii="Lucida Bright" w:hAnsi="Lucida Bright"/>
          <w:u w:val="single"/>
        </w:rPr>
        <w:t>Harvey – UH:</w:t>
      </w:r>
      <w:r w:rsidRPr="00390AD4">
        <w:rPr>
          <w:rFonts w:ascii="Lucida Bright" w:hAnsi="Lucida Bright"/>
        </w:rPr>
        <w:t xml:space="preserve"> </w:t>
      </w:r>
      <w:r w:rsidR="00390086" w:rsidRPr="00390AD4">
        <w:rPr>
          <w:rFonts w:ascii="Lucida Bright" w:hAnsi="Lucida Bright"/>
        </w:rPr>
        <w:t>Project complete. Review of the</w:t>
      </w:r>
      <w:r w:rsidRPr="00390AD4">
        <w:rPr>
          <w:rFonts w:ascii="Lucida Bright" w:hAnsi="Lucida Bright"/>
        </w:rPr>
        <w:t xml:space="preserve"> final report</w:t>
      </w:r>
      <w:r w:rsidR="00390086" w:rsidRPr="00390AD4">
        <w:rPr>
          <w:rFonts w:ascii="Lucida Bright" w:hAnsi="Lucida Bright"/>
        </w:rPr>
        <w:t xml:space="preserve"> is underway</w:t>
      </w:r>
      <w:r w:rsidRPr="00390AD4">
        <w:rPr>
          <w:rFonts w:ascii="Lucida Bright" w:hAnsi="Lucida Bright"/>
        </w:rPr>
        <w:t>.</w:t>
      </w:r>
    </w:p>
    <w:p w14:paraId="70B12C5B" w14:textId="4BFA38CB" w:rsidR="007B7FC6" w:rsidRPr="00390AD4" w:rsidRDefault="007B7FC6" w:rsidP="007B7FC6">
      <w:pPr>
        <w:pStyle w:val="BodyText"/>
        <w:widowControl w:val="0"/>
        <w:numPr>
          <w:ilvl w:val="0"/>
          <w:numId w:val="18"/>
        </w:numPr>
        <w:rPr>
          <w:rFonts w:ascii="Lucida Bright" w:hAnsi="Lucida Bright"/>
          <w:u w:val="single"/>
        </w:rPr>
      </w:pPr>
      <w:r w:rsidRPr="00390AD4">
        <w:rPr>
          <w:rFonts w:ascii="Lucida Bright" w:hAnsi="Lucida Bright"/>
          <w:u w:val="single"/>
        </w:rPr>
        <w:t>Effect of Microplastics on the Base of Marine Food Webs – TAMUG:</w:t>
      </w:r>
      <w:r w:rsidRPr="00390AD4">
        <w:rPr>
          <w:rFonts w:ascii="Lucida Bright" w:hAnsi="Lucida Bright"/>
        </w:rPr>
        <w:t xml:space="preserve"> </w:t>
      </w:r>
      <w:r w:rsidR="00E84B7D" w:rsidRPr="00390AD4">
        <w:rPr>
          <w:rFonts w:ascii="Lucida Bright" w:hAnsi="Lucida Bright"/>
        </w:rPr>
        <w:t xml:space="preserve">The contract was recently amended to extend the contract end date and </w:t>
      </w:r>
      <w:r w:rsidR="004C1B66" w:rsidRPr="00390AD4">
        <w:rPr>
          <w:rFonts w:ascii="Lucida Bright" w:hAnsi="Lucida Bright"/>
        </w:rPr>
        <w:t>make changes to the Scope of Work, primarily removing fish sampling and replacing with expanded analyses of microplastic abundance in filter-feeding fishes due</w:t>
      </w:r>
      <w:r w:rsidRPr="00390AD4">
        <w:rPr>
          <w:rFonts w:ascii="Lucida Bright" w:hAnsi="Lucida Bright"/>
        </w:rPr>
        <w:t xml:space="preserve"> difficulties catching fish of the correct size for the swim trials.</w:t>
      </w:r>
      <w:r w:rsidR="004C1B66" w:rsidRPr="00390AD4">
        <w:rPr>
          <w:rFonts w:ascii="Lucida Bright" w:hAnsi="Lucida Bright"/>
        </w:rPr>
        <w:t xml:space="preserve"> The QAPP is also currently being amended to reflect these changes.</w:t>
      </w:r>
    </w:p>
    <w:p w14:paraId="57FF87E2" w14:textId="016CBE9C" w:rsidR="007B7FC6" w:rsidRPr="00390AD4" w:rsidRDefault="007B7FC6" w:rsidP="007B7FC6">
      <w:pPr>
        <w:pStyle w:val="BodyText"/>
        <w:widowControl w:val="0"/>
        <w:numPr>
          <w:ilvl w:val="0"/>
          <w:numId w:val="18"/>
        </w:numPr>
        <w:rPr>
          <w:rFonts w:ascii="Lucida Bright" w:hAnsi="Lucida Bright"/>
          <w:u w:val="single"/>
        </w:rPr>
      </w:pPr>
      <w:r w:rsidRPr="00390AD4">
        <w:rPr>
          <w:rFonts w:ascii="Lucida Bright" w:hAnsi="Lucida Bright"/>
          <w:u w:val="single"/>
        </w:rPr>
        <w:t xml:space="preserve">Regional Monitoring Database – HARC: </w:t>
      </w:r>
      <w:r w:rsidRPr="00390AD4">
        <w:rPr>
          <w:rFonts w:ascii="Lucida Bright" w:hAnsi="Lucida Bright"/>
        </w:rPr>
        <w:t xml:space="preserve">HARC </w:t>
      </w:r>
      <w:r w:rsidR="00390AD4" w:rsidRPr="00390AD4">
        <w:rPr>
          <w:rFonts w:ascii="Lucida Bright" w:hAnsi="Lucida Bright"/>
        </w:rPr>
        <w:t>has</w:t>
      </w:r>
      <w:r w:rsidRPr="00390AD4">
        <w:rPr>
          <w:rFonts w:ascii="Lucida Bright" w:hAnsi="Lucida Bright"/>
        </w:rPr>
        <w:t xml:space="preserve"> completed the first phase of the project, which involved developing the portal which will serve as the interface for </w:t>
      </w:r>
      <w:proofErr w:type="gramStart"/>
      <w:r w:rsidRPr="00390AD4">
        <w:rPr>
          <w:rFonts w:ascii="Lucida Bright" w:hAnsi="Lucida Bright"/>
        </w:rPr>
        <w:t>all of</w:t>
      </w:r>
      <w:proofErr w:type="gramEnd"/>
      <w:r w:rsidRPr="00390AD4">
        <w:rPr>
          <w:rFonts w:ascii="Lucida Bright" w:hAnsi="Lucida Bright"/>
        </w:rPr>
        <w:t xml:space="preserve"> the aggregated datasets that will be </w:t>
      </w:r>
      <w:r w:rsidRPr="00390AD4">
        <w:rPr>
          <w:rFonts w:ascii="Lucida Bright" w:hAnsi="Lucida Bright"/>
        </w:rPr>
        <w:lastRenderedPageBreak/>
        <w:t xml:space="preserve">available for download. </w:t>
      </w:r>
      <w:r w:rsidR="004C1B66" w:rsidRPr="00390AD4">
        <w:rPr>
          <w:rFonts w:ascii="Lucida Bright" w:hAnsi="Lucida Bright"/>
        </w:rPr>
        <w:t xml:space="preserve">HARC is working to address TCEQ comments for the first phase and </w:t>
      </w:r>
      <w:r w:rsidRPr="00390AD4">
        <w:rPr>
          <w:rFonts w:ascii="Lucida Bright" w:hAnsi="Lucida Bright"/>
        </w:rPr>
        <w:t xml:space="preserve">is </w:t>
      </w:r>
      <w:r w:rsidR="004C1B66" w:rsidRPr="00390AD4">
        <w:rPr>
          <w:rFonts w:ascii="Lucida Bright" w:hAnsi="Lucida Bright"/>
        </w:rPr>
        <w:t xml:space="preserve">now </w:t>
      </w:r>
      <w:r w:rsidRPr="00390AD4">
        <w:rPr>
          <w:rFonts w:ascii="Lucida Bright" w:hAnsi="Lucida Bright"/>
        </w:rPr>
        <w:t>work</w:t>
      </w:r>
      <w:r w:rsidR="004C3C12" w:rsidRPr="00390AD4">
        <w:rPr>
          <w:rFonts w:ascii="Lucida Bright" w:hAnsi="Lucida Bright"/>
        </w:rPr>
        <w:t>ing</w:t>
      </w:r>
      <w:r w:rsidRPr="00390AD4">
        <w:rPr>
          <w:rFonts w:ascii="Lucida Bright" w:hAnsi="Lucida Bright"/>
        </w:rPr>
        <w:t xml:space="preserve"> on the second phase of the project.</w:t>
      </w:r>
    </w:p>
    <w:p w14:paraId="010CC771" w14:textId="2A4BBB78" w:rsidR="007B7FC6" w:rsidRPr="00390AD4" w:rsidRDefault="007B7FC6" w:rsidP="007B7FC6">
      <w:pPr>
        <w:pStyle w:val="BodyText"/>
        <w:widowControl w:val="0"/>
        <w:numPr>
          <w:ilvl w:val="0"/>
          <w:numId w:val="18"/>
        </w:numPr>
        <w:rPr>
          <w:rFonts w:ascii="Lucida Bright" w:hAnsi="Lucida Bright"/>
          <w:b/>
          <w:bCs/>
        </w:rPr>
      </w:pPr>
      <w:r w:rsidRPr="00390AD4">
        <w:rPr>
          <w:rFonts w:ascii="Lucida Bright" w:hAnsi="Lucida Bright"/>
          <w:u w:val="single"/>
        </w:rPr>
        <w:t>The Distribution, Fate, and Transport of Emerging Contaminants in Galveston Bay – TAMU:</w:t>
      </w:r>
      <w:r w:rsidRPr="00390AD4">
        <w:rPr>
          <w:rFonts w:ascii="Lucida Bright" w:hAnsi="Lucida Bright"/>
        </w:rPr>
        <w:t xml:space="preserve"> TAMU completed the March cruise and were able to sample both water and sediment. They </w:t>
      </w:r>
      <w:r w:rsidR="00AB7840" w:rsidRPr="00390AD4">
        <w:rPr>
          <w:rFonts w:ascii="Lucida Bright" w:hAnsi="Lucida Bright"/>
        </w:rPr>
        <w:t>are now</w:t>
      </w:r>
      <w:r w:rsidRPr="00390AD4">
        <w:rPr>
          <w:rFonts w:ascii="Lucida Bright" w:hAnsi="Lucida Bright"/>
        </w:rPr>
        <w:t xml:space="preserve"> processing the samples for PFAS and will freeze the PPCPs for </w:t>
      </w:r>
      <w:r w:rsidR="00390AD4" w:rsidRPr="00390AD4">
        <w:rPr>
          <w:rFonts w:ascii="Lucida Bright" w:hAnsi="Lucida Bright"/>
        </w:rPr>
        <w:t>later analysis</w:t>
      </w:r>
      <w:r w:rsidRPr="00390AD4">
        <w:rPr>
          <w:rFonts w:ascii="Lucida Bright" w:hAnsi="Lucida Bright"/>
        </w:rPr>
        <w:t>.</w:t>
      </w:r>
    </w:p>
    <w:p w14:paraId="624BE176" w14:textId="177BEDF5" w:rsidR="007B7FC6" w:rsidRPr="00390AD4" w:rsidRDefault="00D86278" w:rsidP="00390AD4">
      <w:pPr>
        <w:pStyle w:val="BodyText"/>
        <w:numPr>
          <w:ilvl w:val="0"/>
          <w:numId w:val="18"/>
        </w:numPr>
        <w:rPr>
          <w:rFonts w:ascii="Lucida Bright" w:hAnsi="Lucida Bright"/>
          <w:b/>
          <w:iCs/>
        </w:rPr>
      </w:pPr>
      <w:r w:rsidRPr="00390AD4">
        <w:rPr>
          <w:rFonts w:ascii="Lucida Bright" w:hAnsi="Lucida Bright"/>
          <w:u w:val="single"/>
        </w:rPr>
        <w:t>The Fate of Emerging Per- and Polyfluoroalkylated Substances (PFAS) in Shellfish and Fish of Galveston Bay – TAMUG:</w:t>
      </w:r>
      <w:r w:rsidRPr="00390AD4">
        <w:rPr>
          <w:rFonts w:ascii="Lucida Bright" w:hAnsi="Lucida Bright"/>
        </w:rPr>
        <w:t xml:space="preserve"> The QAPP was amended to reflect m</w:t>
      </w:r>
      <w:r w:rsidRPr="00390AD4">
        <w:rPr>
          <w:rFonts w:ascii="Lucida Bright" w:hAnsi="Lucida Bright" w:cs="TimesNewRomanPSMT"/>
        </w:rPr>
        <w:t>odification to detection limits for all PFAS parameters.</w:t>
      </w:r>
      <w:r w:rsidRPr="00390AD4">
        <w:rPr>
          <w:rFonts w:ascii="Lucida Bright" w:hAnsi="Lucida Bright"/>
        </w:rPr>
        <w:t xml:space="preserve"> </w:t>
      </w:r>
      <w:r w:rsidRPr="00390AD4">
        <w:rPr>
          <w:rFonts w:ascii="Lucida Bright" w:hAnsi="Lucida Bright"/>
          <w:bCs/>
          <w:iCs/>
        </w:rPr>
        <w:t>TAMUG is performing tissue extractions from biota for the analysis of PFAS.</w:t>
      </w:r>
    </w:p>
    <w:p w14:paraId="34B4EC9F" w14:textId="05CC285B" w:rsidR="00CA1534" w:rsidRPr="00390AD4" w:rsidRDefault="00CA1534" w:rsidP="007B7FC6">
      <w:pPr>
        <w:pStyle w:val="BodyText"/>
        <w:widowControl w:val="0"/>
        <w:numPr>
          <w:ilvl w:val="0"/>
          <w:numId w:val="18"/>
        </w:numPr>
        <w:rPr>
          <w:rFonts w:ascii="Lucida Bright" w:hAnsi="Lucida Bright"/>
          <w:u w:val="single"/>
        </w:rPr>
      </w:pPr>
      <w:r w:rsidRPr="00390AD4">
        <w:rPr>
          <w:rFonts w:ascii="Lucida Bright" w:hAnsi="Lucida Bright"/>
          <w:u w:val="single"/>
        </w:rPr>
        <w:t>Galveston Bay Oyster Microplastics: Baselines and Impacts – TAMUG:</w:t>
      </w:r>
      <w:r w:rsidR="00D86278" w:rsidRPr="00390AD4">
        <w:rPr>
          <w:rFonts w:ascii="Lucida Bright" w:hAnsi="Lucida Bright"/>
        </w:rPr>
        <w:t xml:space="preserve"> </w:t>
      </w:r>
      <w:r w:rsidR="009049E0" w:rsidRPr="00390AD4">
        <w:rPr>
          <w:rFonts w:ascii="Lucida Bright" w:hAnsi="Lucida Bright"/>
        </w:rPr>
        <w:t>TAMUG has completed processing oyster and water microplastic loads for all samples and has started material analysis.</w:t>
      </w:r>
    </w:p>
    <w:p w14:paraId="17E4C407" w14:textId="732D6973" w:rsidR="00390086" w:rsidRPr="00390AD4" w:rsidRDefault="007B7FC6" w:rsidP="00390086">
      <w:pPr>
        <w:pStyle w:val="ListParagraph"/>
        <w:numPr>
          <w:ilvl w:val="0"/>
          <w:numId w:val="18"/>
        </w:numPr>
        <w:rPr>
          <w:rFonts w:ascii="Lucida Bright" w:hAnsi="Lucida Bright"/>
          <w:u w:val="single"/>
        </w:rPr>
      </w:pPr>
      <w:r w:rsidRPr="00390AD4">
        <w:rPr>
          <w:rFonts w:ascii="Lucida Bright" w:hAnsi="Lucida Bright"/>
          <w:u w:val="single"/>
        </w:rPr>
        <w:t>Effects of Erosion Control Structures on Shoreline Marsh Species Populations – TAMUG:</w:t>
      </w:r>
      <w:r w:rsidRPr="00390AD4">
        <w:rPr>
          <w:rFonts w:ascii="Lucida Bright" w:hAnsi="Lucida Bright"/>
        </w:rPr>
        <w:t xml:space="preserve"> T</w:t>
      </w:r>
      <w:r w:rsidR="00390086" w:rsidRPr="00390AD4">
        <w:rPr>
          <w:rFonts w:ascii="Lucida Bright" w:hAnsi="Lucida Bright"/>
        </w:rPr>
        <w:t>he Q</w:t>
      </w:r>
      <w:r w:rsidRPr="00390AD4">
        <w:rPr>
          <w:rFonts w:ascii="Lucida Bright" w:hAnsi="Lucida Bright"/>
        </w:rPr>
        <w:t xml:space="preserve">APP is </w:t>
      </w:r>
      <w:r w:rsidR="00390086" w:rsidRPr="00390AD4">
        <w:rPr>
          <w:rFonts w:ascii="Lucida Bright" w:hAnsi="Lucida Bright"/>
        </w:rPr>
        <w:t>approved</w:t>
      </w:r>
      <w:r w:rsidR="00390AD4" w:rsidRPr="00390AD4">
        <w:rPr>
          <w:rFonts w:ascii="Lucida Bright" w:hAnsi="Lucida Bright"/>
        </w:rPr>
        <w:t xml:space="preserve"> </w:t>
      </w:r>
      <w:r w:rsidRPr="00390AD4">
        <w:rPr>
          <w:rFonts w:ascii="Lucida Bright" w:hAnsi="Lucida Bright"/>
        </w:rPr>
        <w:t xml:space="preserve">and </w:t>
      </w:r>
      <w:r w:rsidR="00390AD4" w:rsidRPr="00390AD4">
        <w:rPr>
          <w:rFonts w:ascii="Lucida Bright" w:hAnsi="Lucida Bright"/>
        </w:rPr>
        <w:t xml:space="preserve">as of May 26, </w:t>
      </w:r>
      <w:r w:rsidRPr="00390AD4">
        <w:rPr>
          <w:rFonts w:ascii="Lucida Bright" w:hAnsi="Lucida Bright"/>
        </w:rPr>
        <w:t>th</w:t>
      </w:r>
      <w:r w:rsidR="00390086" w:rsidRPr="00390AD4">
        <w:rPr>
          <w:rFonts w:ascii="Lucida Bright" w:hAnsi="Lucida Bright"/>
        </w:rPr>
        <w:t>e first sampling season is complete. Sample processing is now in progress.</w:t>
      </w:r>
    </w:p>
    <w:p w14:paraId="62FE4DD6" w14:textId="778A8124" w:rsidR="00312977" w:rsidRPr="00390AD4" w:rsidRDefault="00312977" w:rsidP="00B86EDC">
      <w:pPr>
        <w:widowControl w:val="0"/>
        <w:rPr>
          <w:rFonts w:ascii="Lucida Bright" w:hAnsi="Lucida Bright"/>
        </w:rPr>
      </w:pPr>
    </w:p>
    <w:p w14:paraId="6AF6C667" w14:textId="33AF39F8" w:rsidR="000E669B" w:rsidRPr="00390AD4" w:rsidRDefault="00FF69A5" w:rsidP="00D61DF3">
      <w:pPr>
        <w:widowControl w:val="0"/>
        <w:spacing w:before="0" w:after="0"/>
        <w:ind w:left="720" w:hanging="720"/>
        <w:rPr>
          <w:rFonts w:ascii="Lucida Bright" w:hAnsi="Lucida Bright"/>
        </w:rPr>
      </w:pPr>
      <w:r w:rsidRPr="00390AD4">
        <w:rPr>
          <w:rFonts w:ascii="Lucida Bright" w:hAnsi="Lucida Bright"/>
          <w:b/>
          <w:bCs/>
        </w:rPr>
        <w:t>Presentation:</w:t>
      </w:r>
      <w:r w:rsidRPr="00390AD4">
        <w:rPr>
          <w:rFonts w:ascii="Lucida Bright" w:hAnsi="Lucida Bright"/>
        </w:rPr>
        <w:t xml:space="preserve"> </w:t>
      </w:r>
      <w:r w:rsidR="004C3C12" w:rsidRPr="00390AD4">
        <w:rPr>
          <w:rFonts w:ascii="Lucida Bright" w:hAnsi="Lucida Bright"/>
          <w:i/>
          <w:iCs/>
        </w:rPr>
        <w:t xml:space="preserve">Evidence for Small-scale Living Shoreline Viability in Galveston Bay, Texas – Jim </w:t>
      </w:r>
      <w:proofErr w:type="spellStart"/>
      <w:r w:rsidR="004C3C12" w:rsidRPr="00390AD4">
        <w:rPr>
          <w:rFonts w:ascii="Lucida Bright" w:hAnsi="Lucida Bright"/>
          <w:i/>
          <w:iCs/>
        </w:rPr>
        <w:t>Dobberstine</w:t>
      </w:r>
      <w:proofErr w:type="spellEnd"/>
      <w:r w:rsidR="004C3C12" w:rsidRPr="00390AD4">
        <w:rPr>
          <w:rFonts w:ascii="Lucida Bright" w:hAnsi="Lucida Bright"/>
          <w:i/>
          <w:iCs/>
        </w:rPr>
        <w:t xml:space="preserve"> (Lee College), Haille Leija (Galveston Bay Foundation), Cindy Howard (University of Houston Clear Lake)</w:t>
      </w:r>
      <w:r w:rsidR="000E669B" w:rsidRPr="00390AD4">
        <w:rPr>
          <w:rFonts w:ascii="Lucida Bright" w:hAnsi="Lucida Bright"/>
          <w:i/>
          <w:iCs/>
        </w:rPr>
        <w:t>:</w:t>
      </w:r>
      <w:r w:rsidR="00D61DF3" w:rsidRPr="00390AD4">
        <w:rPr>
          <w:rFonts w:ascii="Lucida Bright" w:hAnsi="Lucida Bright"/>
        </w:rPr>
        <w:t xml:space="preserve"> Shoreline habitat restoration is being used to combat coastal subsidence and erosion in Galveston Bay. This study is </w:t>
      </w:r>
      <w:r w:rsidR="00390AD4" w:rsidRPr="00390AD4">
        <w:rPr>
          <w:rFonts w:ascii="Lucida Bright" w:hAnsi="Lucida Bright"/>
        </w:rPr>
        <w:t>seeking</w:t>
      </w:r>
      <w:r w:rsidR="00D61DF3" w:rsidRPr="00390AD4">
        <w:rPr>
          <w:rFonts w:ascii="Lucida Bright" w:hAnsi="Lucida Bright"/>
        </w:rPr>
        <w:t xml:space="preserve"> to </w:t>
      </w:r>
      <w:r w:rsidR="0074741F" w:rsidRPr="00390AD4">
        <w:rPr>
          <w:rFonts w:ascii="Lucida Bright" w:hAnsi="Lucida Bright"/>
        </w:rPr>
        <w:t xml:space="preserve">quantify the benefits of small-scale living shoreline projects by using natural reference sites and armored sites near each project site to compare stability and function. Data from this project can be used by those </w:t>
      </w:r>
      <w:r w:rsidR="00390AD4" w:rsidRPr="00390AD4">
        <w:rPr>
          <w:rFonts w:ascii="Lucida Bright" w:hAnsi="Lucida Bright"/>
        </w:rPr>
        <w:t>that are considering different restoration management techniques.</w:t>
      </w:r>
      <w:r w:rsidR="0074741F" w:rsidRPr="00390AD4">
        <w:rPr>
          <w:rFonts w:ascii="Lucida Bright" w:hAnsi="Lucida Bright"/>
        </w:rPr>
        <w:t xml:space="preserve"> </w:t>
      </w:r>
    </w:p>
    <w:p w14:paraId="16D32208" w14:textId="3CCD45B4" w:rsidR="00DC68AC" w:rsidRPr="00390AD4" w:rsidRDefault="00DC68AC" w:rsidP="00DC68AC">
      <w:pPr>
        <w:pStyle w:val="BodyText"/>
        <w:spacing w:after="0"/>
        <w:rPr>
          <w:rFonts w:ascii="Lucida Bright" w:hAnsi="Lucida Bright"/>
        </w:rPr>
      </w:pPr>
    </w:p>
    <w:p w14:paraId="15F8294D" w14:textId="3CF96D53" w:rsidR="000E669B" w:rsidRPr="00390AD4" w:rsidRDefault="000E669B" w:rsidP="00DC68AC">
      <w:pPr>
        <w:pStyle w:val="BodyText"/>
        <w:spacing w:after="0"/>
        <w:rPr>
          <w:rFonts w:ascii="Lucida Bright" w:hAnsi="Lucida Bright"/>
          <w:b/>
          <w:bCs/>
        </w:rPr>
      </w:pPr>
      <w:r w:rsidRPr="00390AD4">
        <w:rPr>
          <w:rFonts w:ascii="Lucida Bright" w:hAnsi="Lucida Bright"/>
          <w:b/>
          <w:bCs/>
        </w:rPr>
        <w:t>Priorities for FY 24 project development (results of poll)</w:t>
      </w:r>
    </w:p>
    <w:p w14:paraId="1ED545AE" w14:textId="5961D23F" w:rsidR="0068074D" w:rsidRPr="00390AD4" w:rsidRDefault="0052090B" w:rsidP="00DC68AC">
      <w:pPr>
        <w:pStyle w:val="BodyText"/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 xml:space="preserve">Suggested priorities were submitted by M&amp;R subcommittee members via email and the resulting list was ranked </w:t>
      </w:r>
      <w:r w:rsidRPr="00390AD4">
        <w:rPr>
          <w:rFonts w:ascii="Lucida Bright" w:hAnsi="Lucida Bright"/>
          <w:color w:val="000000"/>
        </w:rPr>
        <w:t xml:space="preserve">in order from most important to least important in an online poll. </w:t>
      </w:r>
      <w:r w:rsidR="0068074D" w:rsidRPr="00390AD4">
        <w:rPr>
          <w:rFonts w:ascii="Lucida Bright" w:hAnsi="Lucida Bright"/>
        </w:rPr>
        <w:t xml:space="preserve">The </w:t>
      </w:r>
      <w:r w:rsidRPr="00390AD4">
        <w:rPr>
          <w:rFonts w:ascii="Lucida Bright" w:hAnsi="Lucida Bright"/>
        </w:rPr>
        <w:t>top four</w:t>
      </w:r>
      <w:r w:rsidR="0068074D" w:rsidRPr="00390AD4">
        <w:rPr>
          <w:rFonts w:ascii="Lucida Bright" w:hAnsi="Lucida Bright"/>
        </w:rPr>
        <w:t xml:space="preserve"> priorities</w:t>
      </w:r>
      <w:r w:rsidRPr="00390AD4">
        <w:rPr>
          <w:rFonts w:ascii="Lucida Bright" w:hAnsi="Lucida Bright"/>
        </w:rPr>
        <w:t xml:space="preserve"> selected</w:t>
      </w:r>
      <w:r w:rsidR="0068074D" w:rsidRPr="00390AD4">
        <w:rPr>
          <w:rFonts w:ascii="Lucida Bright" w:hAnsi="Lucida Bright"/>
        </w:rPr>
        <w:t xml:space="preserve"> for FY 2</w:t>
      </w:r>
      <w:r w:rsidR="0074741F" w:rsidRPr="00390AD4">
        <w:rPr>
          <w:rFonts w:ascii="Lucida Bright" w:hAnsi="Lucida Bright"/>
        </w:rPr>
        <w:t>4</w:t>
      </w:r>
      <w:r w:rsidR="0068074D" w:rsidRPr="00390AD4">
        <w:rPr>
          <w:rFonts w:ascii="Lucida Bright" w:hAnsi="Lucida Bright"/>
        </w:rPr>
        <w:t xml:space="preserve"> project planning</w:t>
      </w:r>
      <w:r w:rsidR="0074741F" w:rsidRPr="00390AD4">
        <w:rPr>
          <w:rFonts w:ascii="Lucida Bright" w:hAnsi="Lucida Bright"/>
        </w:rPr>
        <w:t xml:space="preserve"> </w:t>
      </w:r>
      <w:r w:rsidRPr="00390AD4">
        <w:rPr>
          <w:rFonts w:ascii="Lucida Bright" w:hAnsi="Lucida Bright"/>
        </w:rPr>
        <w:t>were as follows:</w:t>
      </w:r>
    </w:p>
    <w:p w14:paraId="0015B202" w14:textId="77777777" w:rsidR="0068074D" w:rsidRPr="00390AD4" w:rsidRDefault="0068074D" w:rsidP="00DC68AC">
      <w:pPr>
        <w:pStyle w:val="BodyText"/>
        <w:spacing w:after="0"/>
        <w:rPr>
          <w:rFonts w:ascii="Lucida Bright" w:hAnsi="Lucida Bright"/>
        </w:rPr>
      </w:pPr>
    </w:p>
    <w:p w14:paraId="1766FAA7" w14:textId="22122CEE" w:rsidR="0068074D" w:rsidRPr="00390AD4" w:rsidRDefault="0052090B" w:rsidP="0068074D">
      <w:pPr>
        <w:pStyle w:val="BodyText"/>
        <w:numPr>
          <w:ilvl w:val="0"/>
          <w:numId w:val="17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>Contaminants in Aquatic Organisms, Sediments, and Water</w:t>
      </w:r>
      <w:r w:rsidR="00390AD4">
        <w:rPr>
          <w:rFonts w:ascii="Lucida Bright" w:hAnsi="Lucida Bright"/>
        </w:rPr>
        <w:t xml:space="preserve"> (RES-2, RES-5)</w:t>
      </w:r>
    </w:p>
    <w:p w14:paraId="5DA95B1D" w14:textId="49CB93A2" w:rsidR="0068074D" w:rsidRPr="00390AD4" w:rsidRDefault="0068074D" w:rsidP="0068074D">
      <w:pPr>
        <w:pStyle w:val="BodyText"/>
        <w:numPr>
          <w:ilvl w:val="0"/>
          <w:numId w:val="17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>E</w:t>
      </w:r>
      <w:r w:rsidR="0052090B" w:rsidRPr="00390AD4">
        <w:rPr>
          <w:rFonts w:ascii="Lucida Bright" w:hAnsi="Lucida Bright"/>
        </w:rPr>
        <w:t>ffects of Increased Frequency of Flood Tides and Erosion on Species Populations</w:t>
      </w:r>
      <w:r w:rsidR="00390AD4">
        <w:rPr>
          <w:rFonts w:ascii="Lucida Bright" w:hAnsi="Lucida Bright"/>
        </w:rPr>
        <w:t xml:space="preserve"> (RES-3)</w:t>
      </w:r>
    </w:p>
    <w:p w14:paraId="29BA1489" w14:textId="58CA668D" w:rsidR="0068074D" w:rsidRPr="00390AD4" w:rsidRDefault="0052090B" w:rsidP="0068074D">
      <w:pPr>
        <w:pStyle w:val="BodyText"/>
        <w:numPr>
          <w:ilvl w:val="0"/>
          <w:numId w:val="17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>Effects of Tropicalization and Episodic Weather Events on Organisms and Ecosystems in Galveston Bay and the Gulf of Mexico</w:t>
      </w:r>
      <w:r w:rsidR="00390AD4">
        <w:rPr>
          <w:rFonts w:ascii="Lucida Bright" w:hAnsi="Lucida Bright"/>
        </w:rPr>
        <w:t xml:space="preserve"> (RES-1, RES-3, RES-8)</w:t>
      </w:r>
    </w:p>
    <w:p w14:paraId="79690BDD" w14:textId="7AF6075E" w:rsidR="0052090B" w:rsidRPr="00390AD4" w:rsidRDefault="0052090B" w:rsidP="0068074D">
      <w:pPr>
        <w:pStyle w:val="BodyText"/>
        <w:numPr>
          <w:ilvl w:val="0"/>
          <w:numId w:val="17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>Impacts of Coastal Spine Structures on Species Movements</w:t>
      </w:r>
      <w:r w:rsidR="00390AD4">
        <w:rPr>
          <w:rFonts w:ascii="Lucida Bright" w:hAnsi="Lucida Bright"/>
        </w:rPr>
        <w:t xml:space="preserve"> (RES-</w:t>
      </w:r>
      <w:r w:rsidR="00E85301">
        <w:rPr>
          <w:rFonts w:ascii="Lucida Bright" w:hAnsi="Lucida Bright"/>
        </w:rPr>
        <w:t>3</w:t>
      </w:r>
      <w:r w:rsidR="00390AD4">
        <w:rPr>
          <w:rFonts w:ascii="Lucida Bright" w:hAnsi="Lucida Bright"/>
        </w:rPr>
        <w:t xml:space="preserve">) </w:t>
      </w:r>
      <w:r w:rsidRPr="00390AD4">
        <w:rPr>
          <w:rFonts w:ascii="Lucida Bright" w:hAnsi="Lucida Bright"/>
        </w:rPr>
        <w:t xml:space="preserve"> </w:t>
      </w:r>
    </w:p>
    <w:p w14:paraId="25C1628D" w14:textId="06EE9477" w:rsidR="00DC68AC" w:rsidRPr="00390AD4" w:rsidRDefault="00DC68AC" w:rsidP="00DC68AC">
      <w:pPr>
        <w:pStyle w:val="BodyText"/>
        <w:spacing w:after="0"/>
        <w:rPr>
          <w:rFonts w:ascii="Lucida Bright" w:hAnsi="Lucida Bright"/>
          <w:b/>
          <w:bCs/>
        </w:rPr>
      </w:pPr>
    </w:p>
    <w:p w14:paraId="7C4A0807" w14:textId="3D4052E0" w:rsidR="0068074D" w:rsidRPr="00390AD4" w:rsidRDefault="00DC68AC" w:rsidP="00DC68AC">
      <w:pPr>
        <w:pStyle w:val="BodyText"/>
        <w:spacing w:after="0"/>
        <w:rPr>
          <w:rFonts w:ascii="Lucida Bright" w:hAnsi="Lucida Bright"/>
          <w:b/>
          <w:bCs/>
        </w:rPr>
      </w:pPr>
      <w:r w:rsidRPr="00390AD4">
        <w:rPr>
          <w:rFonts w:ascii="Lucida Bright" w:hAnsi="Lucida Bright"/>
          <w:b/>
          <w:bCs/>
        </w:rPr>
        <w:t>Procedures and timeline for FY 2</w:t>
      </w:r>
      <w:r w:rsidR="007B7FC6" w:rsidRPr="00390AD4">
        <w:rPr>
          <w:rFonts w:ascii="Lucida Bright" w:hAnsi="Lucida Bright"/>
          <w:b/>
          <w:bCs/>
        </w:rPr>
        <w:t>4</w:t>
      </w:r>
      <w:r w:rsidRPr="00390AD4">
        <w:rPr>
          <w:rFonts w:ascii="Lucida Bright" w:hAnsi="Lucida Bright"/>
          <w:b/>
          <w:bCs/>
        </w:rPr>
        <w:t xml:space="preserve"> project development</w:t>
      </w:r>
    </w:p>
    <w:p w14:paraId="2874C575" w14:textId="2E19EA04" w:rsidR="0068074D" w:rsidRPr="00390AD4" w:rsidRDefault="0068074D" w:rsidP="0068074D">
      <w:pPr>
        <w:pStyle w:val="BodyText"/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 xml:space="preserve">The application will be </w:t>
      </w:r>
      <w:proofErr w:type="gramStart"/>
      <w:r w:rsidRPr="00390AD4">
        <w:rPr>
          <w:rFonts w:ascii="Lucida Bright" w:hAnsi="Lucida Bright"/>
        </w:rPr>
        <w:t>similar to</w:t>
      </w:r>
      <w:proofErr w:type="gramEnd"/>
      <w:r w:rsidRPr="00390AD4">
        <w:rPr>
          <w:rFonts w:ascii="Lucida Bright" w:hAnsi="Lucida Bright"/>
        </w:rPr>
        <w:t xml:space="preserve"> previous years. Tentative dates for the FY 2</w:t>
      </w:r>
      <w:r w:rsidR="007B7FC6" w:rsidRPr="00390AD4">
        <w:rPr>
          <w:rFonts w:ascii="Lucida Bright" w:hAnsi="Lucida Bright"/>
        </w:rPr>
        <w:t>4</w:t>
      </w:r>
      <w:r w:rsidRPr="00390AD4">
        <w:rPr>
          <w:rFonts w:ascii="Lucida Bright" w:hAnsi="Lucida Bright"/>
        </w:rPr>
        <w:t xml:space="preserve"> project development process are:</w:t>
      </w:r>
    </w:p>
    <w:p w14:paraId="22C7E6C2" w14:textId="538FE4D0" w:rsidR="0068074D" w:rsidRPr="00390AD4" w:rsidRDefault="0068074D" w:rsidP="0068074D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lastRenderedPageBreak/>
        <w:t>June 2</w:t>
      </w:r>
      <w:r w:rsidR="007B7FC6" w:rsidRPr="00390AD4">
        <w:rPr>
          <w:rFonts w:ascii="Lucida Bright" w:hAnsi="Lucida Bright"/>
        </w:rPr>
        <w:t>4</w:t>
      </w:r>
      <w:r w:rsidRPr="00390AD4">
        <w:rPr>
          <w:rFonts w:ascii="Lucida Bright" w:hAnsi="Lucida Bright"/>
        </w:rPr>
        <w:t xml:space="preserve"> – GBEP will send out solicitation for FY 2</w:t>
      </w:r>
      <w:r w:rsidR="007B7FC6" w:rsidRPr="00390AD4">
        <w:rPr>
          <w:rFonts w:ascii="Lucida Bright" w:hAnsi="Lucida Bright"/>
        </w:rPr>
        <w:t>4</w:t>
      </w:r>
      <w:r w:rsidRPr="00390AD4">
        <w:rPr>
          <w:rFonts w:ascii="Lucida Bright" w:hAnsi="Lucida Bright"/>
        </w:rPr>
        <w:t xml:space="preserve"> project proposals</w:t>
      </w:r>
    </w:p>
    <w:p w14:paraId="69EC5E5D" w14:textId="26BBBADB" w:rsidR="0068074D" w:rsidRPr="00390AD4" w:rsidRDefault="0068074D" w:rsidP="0068074D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>July 2</w:t>
      </w:r>
      <w:r w:rsidR="007B7FC6" w:rsidRPr="00390AD4">
        <w:rPr>
          <w:rFonts w:ascii="Lucida Bright" w:hAnsi="Lucida Bright"/>
        </w:rPr>
        <w:t>2</w:t>
      </w:r>
      <w:r w:rsidRPr="00390AD4">
        <w:rPr>
          <w:rFonts w:ascii="Lucida Bright" w:hAnsi="Lucida Bright"/>
        </w:rPr>
        <w:t xml:space="preserve"> – FY 2</w:t>
      </w:r>
      <w:r w:rsidR="007B7FC6" w:rsidRPr="00390AD4">
        <w:rPr>
          <w:rFonts w:ascii="Lucida Bright" w:hAnsi="Lucida Bright"/>
        </w:rPr>
        <w:t>4</w:t>
      </w:r>
      <w:r w:rsidRPr="00390AD4">
        <w:rPr>
          <w:rFonts w:ascii="Lucida Bright" w:hAnsi="Lucida Bright"/>
        </w:rPr>
        <w:t xml:space="preserve"> project proposals due</w:t>
      </w:r>
    </w:p>
    <w:p w14:paraId="3939CA8C" w14:textId="20138754" w:rsidR="0068074D" w:rsidRDefault="00392B15" w:rsidP="0068074D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90AD4">
        <w:rPr>
          <w:rFonts w:ascii="Lucida Bright" w:hAnsi="Lucida Bright"/>
        </w:rPr>
        <w:t>August</w:t>
      </w:r>
      <w:r w:rsidR="0068074D" w:rsidRPr="00390AD4">
        <w:rPr>
          <w:rFonts w:ascii="Lucida Bright" w:hAnsi="Lucida Bright"/>
        </w:rPr>
        <w:t xml:space="preserve"> </w:t>
      </w:r>
      <w:r w:rsidR="0052090B" w:rsidRPr="00390AD4">
        <w:rPr>
          <w:rFonts w:ascii="Lucida Bright" w:hAnsi="Lucida Bright"/>
        </w:rPr>
        <w:t xml:space="preserve">8 </w:t>
      </w:r>
      <w:r w:rsidR="0068074D" w:rsidRPr="00390AD4">
        <w:rPr>
          <w:rFonts w:ascii="Lucida Bright" w:hAnsi="Lucida Bright"/>
        </w:rPr>
        <w:t>– GBEP will distribute all proposals to subcommitte</w:t>
      </w:r>
      <w:r w:rsidR="0068074D" w:rsidRPr="0068074D">
        <w:rPr>
          <w:rFonts w:ascii="Lucida Bright" w:hAnsi="Lucida Bright"/>
        </w:rPr>
        <w:t>e members to review before September meetings</w:t>
      </w:r>
    </w:p>
    <w:p w14:paraId="5451071B" w14:textId="1E26208D" w:rsidR="00392B15" w:rsidRDefault="00392B15" w:rsidP="0068074D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 xml:space="preserve">September </w:t>
      </w:r>
      <w:r w:rsidR="007B7FC6">
        <w:rPr>
          <w:rFonts w:ascii="Lucida Bright" w:hAnsi="Lucida Bright"/>
        </w:rPr>
        <w:t>14</w:t>
      </w:r>
      <w:r>
        <w:rPr>
          <w:rFonts w:ascii="Lucida Bright" w:hAnsi="Lucida Bright"/>
        </w:rPr>
        <w:t xml:space="preserve"> – M&amp;R meeting, proposal presentations</w:t>
      </w:r>
    </w:p>
    <w:p w14:paraId="5C608232" w14:textId="0FCE8472" w:rsidR="005E3B5A" w:rsidRDefault="005E3B5A" w:rsidP="0068074D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 xml:space="preserve">September </w:t>
      </w:r>
      <w:r w:rsidR="007B7FC6">
        <w:rPr>
          <w:rFonts w:ascii="Lucida Bright" w:hAnsi="Lucida Bright"/>
        </w:rPr>
        <w:t>20</w:t>
      </w:r>
      <w:r>
        <w:rPr>
          <w:rFonts w:ascii="Lucida Bright" w:hAnsi="Lucida Bright"/>
        </w:rPr>
        <w:t xml:space="preserve"> – proposal rankings due</w:t>
      </w:r>
    </w:p>
    <w:p w14:paraId="63D430DD" w14:textId="26650971" w:rsidR="005E3B5A" w:rsidRDefault="005E3B5A" w:rsidP="005E3B5A">
      <w:pPr>
        <w:pStyle w:val="BodyText"/>
        <w:numPr>
          <w:ilvl w:val="1"/>
          <w:numId w:val="15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Honor system – vote in best interests of subcommittee</w:t>
      </w:r>
    </w:p>
    <w:p w14:paraId="0D27FCE2" w14:textId="37C53998" w:rsidR="005E3B5A" w:rsidRDefault="005E3B5A" w:rsidP="005E3B5A">
      <w:pPr>
        <w:pStyle w:val="BodyText"/>
        <w:numPr>
          <w:ilvl w:val="1"/>
          <w:numId w:val="15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Each entity/lab submits one ranking</w:t>
      </w:r>
    </w:p>
    <w:p w14:paraId="243F50D1" w14:textId="504C69D2" w:rsidR="005E3B5A" w:rsidRPr="0068074D" w:rsidRDefault="005E3B5A" w:rsidP="005E3B5A">
      <w:pPr>
        <w:pStyle w:val="BodyText"/>
        <w:numPr>
          <w:ilvl w:val="1"/>
          <w:numId w:val="15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Rankings should only be submitted by entities/labs that have been actively participating in recent meetings of the subcommittee</w:t>
      </w:r>
    </w:p>
    <w:p w14:paraId="6ADD4DA4" w14:textId="77777777" w:rsidR="0077489D" w:rsidRPr="0077489D" w:rsidRDefault="0077489D" w:rsidP="0077489D">
      <w:pPr>
        <w:widowControl w:val="0"/>
        <w:spacing w:after="0"/>
        <w:rPr>
          <w:rFonts w:ascii="Lucida Bright" w:hAnsi="Lucida Bright"/>
          <w:b/>
        </w:rPr>
      </w:pPr>
    </w:p>
    <w:p w14:paraId="34FFCA70" w14:textId="0B11A24E" w:rsidR="00F34C81" w:rsidRDefault="00F34C81" w:rsidP="00051688">
      <w:pPr>
        <w:pStyle w:val="BodyText"/>
        <w:spacing w:after="0"/>
        <w:rPr>
          <w:rFonts w:ascii="Lucida Bright" w:hAnsi="Lucida Bright"/>
          <w:b/>
          <w:bCs/>
        </w:rPr>
      </w:pPr>
      <w:r w:rsidRPr="00F34C81">
        <w:rPr>
          <w:rFonts w:ascii="Lucida Bright" w:hAnsi="Lucida Bright"/>
          <w:b/>
          <w:bCs/>
        </w:rPr>
        <w:t>GBEP, Council, and subcommittee updates:</w:t>
      </w:r>
    </w:p>
    <w:p w14:paraId="3E8C2EC0" w14:textId="77777777" w:rsidR="00051688" w:rsidRPr="00051688" w:rsidRDefault="00051688" w:rsidP="00051688">
      <w:pPr>
        <w:pStyle w:val="BodyText"/>
        <w:spacing w:after="0"/>
        <w:rPr>
          <w:rFonts w:ascii="Lucida Bright" w:hAnsi="Lucida Bright"/>
          <w:b/>
          <w:bCs/>
        </w:rPr>
      </w:pPr>
    </w:p>
    <w:p w14:paraId="30B8571B" w14:textId="533A35AA" w:rsidR="0037163C" w:rsidRPr="0037163C" w:rsidRDefault="0037163C" w:rsidP="009B3930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7163C">
        <w:rPr>
          <w:rFonts w:ascii="Lucida Bright" w:hAnsi="Lucida Bright"/>
        </w:rPr>
        <w:t xml:space="preserve">WSQ subcommittee meeting: June </w:t>
      </w:r>
      <w:r w:rsidR="0052090B">
        <w:rPr>
          <w:rFonts w:ascii="Lucida Bright" w:hAnsi="Lucida Bright"/>
        </w:rPr>
        <w:t>8</w:t>
      </w:r>
      <w:r w:rsidRPr="0037163C">
        <w:rPr>
          <w:rFonts w:ascii="Lucida Bright" w:hAnsi="Lucida Bright"/>
        </w:rPr>
        <w:t xml:space="preserve">, </w:t>
      </w:r>
      <w:proofErr w:type="gramStart"/>
      <w:r w:rsidRPr="0037163C">
        <w:rPr>
          <w:rFonts w:ascii="Lucida Bright" w:hAnsi="Lucida Bright"/>
        </w:rPr>
        <w:t>202</w:t>
      </w:r>
      <w:r w:rsidR="0052090B">
        <w:rPr>
          <w:rFonts w:ascii="Lucida Bright" w:hAnsi="Lucida Bright"/>
        </w:rPr>
        <w:t>2</w:t>
      </w:r>
      <w:proofErr w:type="gramEnd"/>
      <w:r w:rsidRPr="0037163C">
        <w:rPr>
          <w:rFonts w:ascii="Lucida Bright" w:hAnsi="Lucida Bright"/>
        </w:rPr>
        <w:t xml:space="preserve"> 1:30PM – 3:30PM</w:t>
      </w:r>
    </w:p>
    <w:p w14:paraId="2AF2703D" w14:textId="04EF42B1" w:rsidR="0037163C" w:rsidRDefault="0037163C" w:rsidP="009B3930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7163C">
        <w:rPr>
          <w:rFonts w:ascii="Lucida Bright" w:hAnsi="Lucida Bright"/>
        </w:rPr>
        <w:t>PPE subcommittee meeting: June 1</w:t>
      </w:r>
      <w:r w:rsidR="00182678">
        <w:rPr>
          <w:rFonts w:ascii="Lucida Bright" w:hAnsi="Lucida Bright"/>
        </w:rPr>
        <w:t>5</w:t>
      </w:r>
      <w:r w:rsidRPr="0037163C">
        <w:rPr>
          <w:rFonts w:ascii="Lucida Bright" w:hAnsi="Lucida Bright"/>
        </w:rPr>
        <w:t xml:space="preserve">, </w:t>
      </w:r>
      <w:proofErr w:type="gramStart"/>
      <w:r w:rsidRPr="0037163C">
        <w:rPr>
          <w:rFonts w:ascii="Lucida Bright" w:hAnsi="Lucida Bright"/>
        </w:rPr>
        <w:t>202</w:t>
      </w:r>
      <w:r w:rsidR="00182678">
        <w:rPr>
          <w:rFonts w:ascii="Lucida Bright" w:hAnsi="Lucida Bright"/>
        </w:rPr>
        <w:t>2</w:t>
      </w:r>
      <w:proofErr w:type="gramEnd"/>
      <w:r w:rsidRPr="0037163C">
        <w:rPr>
          <w:rFonts w:ascii="Lucida Bright" w:hAnsi="Lucida Bright"/>
        </w:rPr>
        <w:t xml:space="preserve"> 10:00AM – 12:00PM</w:t>
      </w:r>
    </w:p>
    <w:p w14:paraId="201777FF" w14:textId="4750F8F3" w:rsidR="000C6291" w:rsidRPr="000C6291" w:rsidRDefault="000C6291" w:rsidP="009B3930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NRU</w:t>
      </w:r>
      <w:r w:rsidRPr="0037163C">
        <w:rPr>
          <w:rFonts w:ascii="Lucida Bright" w:hAnsi="Lucida Bright"/>
        </w:rPr>
        <w:t xml:space="preserve"> subcommittee meeting: June </w:t>
      </w:r>
      <w:r w:rsidR="00182678">
        <w:rPr>
          <w:rFonts w:ascii="Lucida Bright" w:hAnsi="Lucida Bright"/>
        </w:rPr>
        <w:t>2</w:t>
      </w:r>
      <w:r w:rsidR="00A77791">
        <w:rPr>
          <w:rFonts w:ascii="Lucida Bright" w:hAnsi="Lucida Bright"/>
        </w:rPr>
        <w:t>2</w:t>
      </w:r>
      <w:r w:rsidRPr="0037163C">
        <w:rPr>
          <w:rFonts w:ascii="Lucida Bright" w:hAnsi="Lucida Bright"/>
        </w:rPr>
        <w:t xml:space="preserve">, </w:t>
      </w:r>
      <w:proofErr w:type="gramStart"/>
      <w:r w:rsidRPr="0037163C">
        <w:rPr>
          <w:rFonts w:ascii="Lucida Bright" w:hAnsi="Lucida Bright"/>
        </w:rPr>
        <w:t>202</w:t>
      </w:r>
      <w:r w:rsidR="00182678">
        <w:rPr>
          <w:rFonts w:ascii="Lucida Bright" w:hAnsi="Lucida Bright"/>
        </w:rPr>
        <w:t>2</w:t>
      </w:r>
      <w:proofErr w:type="gramEnd"/>
      <w:r w:rsidRPr="0037163C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9:30</w:t>
      </w:r>
      <w:r w:rsidRPr="0037163C">
        <w:rPr>
          <w:rFonts w:ascii="Lucida Bright" w:hAnsi="Lucida Bright"/>
        </w:rPr>
        <w:t>AM</w:t>
      </w:r>
      <w:r w:rsidR="00182678" w:rsidRPr="0037163C">
        <w:rPr>
          <w:rFonts w:ascii="Lucida Bright" w:hAnsi="Lucida Bright"/>
        </w:rPr>
        <w:t xml:space="preserve"> – 11:</w:t>
      </w:r>
      <w:r w:rsidR="00182678">
        <w:rPr>
          <w:rFonts w:ascii="Lucida Bright" w:hAnsi="Lucida Bright"/>
        </w:rPr>
        <w:t>3</w:t>
      </w:r>
      <w:r w:rsidR="00182678" w:rsidRPr="0037163C">
        <w:rPr>
          <w:rFonts w:ascii="Lucida Bright" w:hAnsi="Lucida Bright"/>
        </w:rPr>
        <w:t xml:space="preserve">0AM </w:t>
      </w:r>
      <w:r w:rsidRPr="0037163C">
        <w:rPr>
          <w:rFonts w:ascii="Lucida Bright" w:hAnsi="Lucida Bright"/>
        </w:rPr>
        <w:t xml:space="preserve"> </w:t>
      </w:r>
    </w:p>
    <w:p w14:paraId="16A574A0" w14:textId="3FDEDC5C" w:rsidR="0037163C" w:rsidRDefault="0037163C" w:rsidP="009B3930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7163C">
        <w:rPr>
          <w:rFonts w:ascii="Lucida Bright" w:hAnsi="Lucida Bright"/>
        </w:rPr>
        <w:t xml:space="preserve">B&amp;P subcommittee meeting: July </w:t>
      </w:r>
      <w:r w:rsidR="00182678">
        <w:rPr>
          <w:rFonts w:ascii="Lucida Bright" w:hAnsi="Lucida Bright"/>
        </w:rPr>
        <w:t>12</w:t>
      </w:r>
      <w:r w:rsidRPr="0037163C">
        <w:rPr>
          <w:rFonts w:ascii="Lucida Bright" w:hAnsi="Lucida Bright"/>
        </w:rPr>
        <w:t xml:space="preserve">, </w:t>
      </w:r>
      <w:proofErr w:type="gramStart"/>
      <w:r w:rsidRPr="0037163C">
        <w:rPr>
          <w:rFonts w:ascii="Lucida Bright" w:hAnsi="Lucida Bright"/>
        </w:rPr>
        <w:t>202</w:t>
      </w:r>
      <w:r w:rsidR="00182678">
        <w:rPr>
          <w:rFonts w:ascii="Lucida Bright" w:hAnsi="Lucida Bright"/>
        </w:rPr>
        <w:t>2</w:t>
      </w:r>
      <w:proofErr w:type="gramEnd"/>
      <w:r w:rsidRPr="0037163C">
        <w:rPr>
          <w:rFonts w:ascii="Lucida Bright" w:hAnsi="Lucida Bright"/>
        </w:rPr>
        <w:t xml:space="preserve"> 9:00AM – 11:00AM </w:t>
      </w:r>
    </w:p>
    <w:p w14:paraId="39FC68D8" w14:textId="3FF5D9BB" w:rsidR="000B3524" w:rsidRDefault="0037163C" w:rsidP="009B3930">
      <w:pPr>
        <w:pStyle w:val="BodyText"/>
        <w:numPr>
          <w:ilvl w:val="0"/>
          <w:numId w:val="15"/>
        </w:numPr>
        <w:spacing w:after="0"/>
        <w:rPr>
          <w:rFonts w:ascii="Lucida Bright" w:hAnsi="Lucida Bright"/>
        </w:rPr>
      </w:pPr>
      <w:r w:rsidRPr="0037163C">
        <w:rPr>
          <w:rFonts w:ascii="Lucida Bright" w:hAnsi="Lucida Bright"/>
        </w:rPr>
        <w:t>GBC meeting: July 2</w:t>
      </w:r>
      <w:r w:rsidR="00182678">
        <w:rPr>
          <w:rFonts w:ascii="Lucida Bright" w:hAnsi="Lucida Bright"/>
        </w:rPr>
        <w:t>0</w:t>
      </w:r>
      <w:r w:rsidRPr="0037163C">
        <w:rPr>
          <w:rFonts w:ascii="Lucida Bright" w:hAnsi="Lucida Bright"/>
        </w:rPr>
        <w:t xml:space="preserve">, </w:t>
      </w:r>
      <w:proofErr w:type="gramStart"/>
      <w:r w:rsidRPr="0037163C">
        <w:rPr>
          <w:rFonts w:ascii="Lucida Bright" w:hAnsi="Lucida Bright"/>
        </w:rPr>
        <w:t>202</w:t>
      </w:r>
      <w:r w:rsidR="00182678">
        <w:rPr>
          <w:rFonts w:ascii="Lucida Bright" w:hAnsi="Lucida Bright"/>
        </w:rPr>
        <w:t>2</w:t>
      </w:r>
      <w:proofErr w:type="gramEnd"/>
      <w:r w:rsidRPr="0037163C">
        <w:rPr>
          <w:rFonts w:ascii="Lucida Bright" w:hAnsi="Lucida Bright"/>
        </w:rPr>
        <w:t xml:space="preserve"> 9:30AM – 12:30PM</w:t>
      </w:r>
    </w:p>
    <w:p w14:paraId="25949025" w14:textId="77777777" w:rsidR="0037163C" w:rsidRPr="00F34C81" w:rsidRDefault="0037163C" w:rsidP="0037163C">
      <w:pPr>
        <w:pStyle w:val="BodyText"/>
        <w:spacing w:after="0"/>
        <w:ind w:left="720"/>
        <w:rPr>
          <w:rFonts w:ascii="Lucida Bright" w:hAnsi="Lucida Bright"/>
        </w:rPr>
      </w:pPr>
    </w:p>
    <w:p w14:paraId="1C9B55C7" w14:textId="34C8D4D3" w:rsidR="00921B85" w:rsidRDefault="0016201D" w:rsidP="00F34C81">
      <w:pPr>
        <w:pStyle w:val="BodyText"/>
        <w:spacing w:after="0"/>
        <w:rPr>
          <w:rFonts w:ascii="Lucida Bright" w:hAnsi="Lucida Bright"/>
        </w:rPr>
      </w:pPr>
      <w:r w:rsidRPr="00F34C81">
        <w:rPr>
          <w:rFonts w:ascii="Lucida Bright" w:hAnsi="Lucida Bright"/>
          <w:b/>
          <w:bCs/>
        </w:rPr>
        <w:t>Announcements/Path Forward Items</w:t>
      </w:r>
      <w:r w:rsidR="00051688">
        <w:rPr>
          <w:rFonts w:ascii="Lucida Bright" w:hAnsi="Lucida Bright"/>
          <w:b/>
          <w:bCs/>
          <w:i/>
        </w:rPr>
        <w:t xml:space="preserve">: </w:t>
      </w:r>
    </w:p>
    <w:p w14:paraId="147A812B" w14:textId="7B10AA73" w:rsidR="00051688" w:rsidRDefault="00051688" w:rsidP="00F34C81">
      <w:pPr>
        <w:pStyle w:val="BodyText"/>
        <w:spacing w:after="0"/>
        <w:rPr>
          <w:rFonts w:ascii="Lucida Bright" w:hAnsi="Lucida Bright"/>
          <w:b/>
          <w:bCs/>
          <w:i/>
        </w:rPr>
      </w:pPr>
    </w:p>
    <w:p w14:paraId="581CF807" w14:textId="4A950490" w:rsidR="00604E18" w:rsidRPr="00E85301" w:rsidRDefault="00D63A2A" w:rsidP="00D63A2A">
      <w:pPr>
        <w:pStyle w:val="BodyText"/>
        <w:numPr>
          <w:ilvl w:val="0"/>
          <w:numId w:val="20"/>
        </w:numPr>
        <w:spacing w:after="0"/>
        <w:rPr>
          <w:rFonts w:ascii="Lucida Bright" w:hAnsi="Lucida Bright"/>
          <w:iCs/>
        </w:rPr>
      </w:pPr>
      <w:r w:rsidRPr="00E85301">
        <w:rPr>
          <w:rFonts w:ascii="Lucida Bright" w:hAnsi="Lucida Bright"/>
          <w:iCs/>
        </w:rPr>
        <w:t xml:space="preserve">Ms. Hackney recently attended a meeting in Lafayette, LA with USFWS, USGS, and Clemson University </w:t>
      </w:r>
      <w:r w:rsidR="00E85301">
        <w:rPr>
          <w:rFonts w:ascii="Lucida Bright" w:hAnsi="Lucida Bright"/>
          <w:iCs/>
        </w:rPr>
        <w:t>to discuss the creation of</w:t>
      </w:r>
      <w:r w:rsidRPr="00E85301">
        <w:rPr>
          <w:rFonts w:ascii="Lucida Bright" w:hAnsi="Lucida Bright"/>
          <w:iCs/>
        </w:rPr>
        <w:t xml:space="preserve"> a Gulf bird atlas that is an outshoot of a colonial waterbird</w:t>
      </w:r>
      <w:r w:rsidR="00E85301">
        <w:rPr>
          <w:rFonts w:ascii="Lucida Bright" w:hAnsi="Lucida Bright"/>
          <w:iCs/>
        </w:rPr>
        <w:t xml:space="preserve"> project</w:t>
      </w:r>
      <w:r w:rsidRPr="00E85301">
        <w:rPr>
          <w:rFonts w:ascii="Lucida Bright" w:hAnsi="Lucida Bright"/>
          <w:iCs/>
        </w:rPr>
        <w:t xml:space="preserve">. </w:t>
      </w:r>
      <w:r w:rsidR="00604E18" w:rsidRPr="00E85301">
        <w:rPr>
          <w:rFonts w:ascii="Lucida Bright" w:hAnsi="Lucida Bright"/>
          <w:iCs/>
        </w:rPr>
        <w:t>The atlas will cover Texas, Louisiana, Mississippi, Alabama, and part of Florida. It will be a site-based atla</w:t>
      </w:r>
      <w:r w:rsidR="00E85301">
        <w:rPr>
          <w:rFonts w:ascii="Lucida Bright" w:hAnsi="Lucida Bright"/>
          <w:iCs/>
        </w:rPr>
        <w:t xml:space="preserve">s </w:t>
      </w:r>
      <w:r w:rsidR="00604E18" w:rsidRPr="00E85301">
        <w:rPr>
          <w:rFonts w:ascii="Lucida Bright" w:hAnsi="Lucida Bright"/>
          <w:iCs/>
        </w:rPr>
        <w:t xml:space="preserve">that is not expected to be updated or have any regular data submittals. Trends, locations, and habitats of species </w:t>
      </w:r>
      <w:r w:rsidR="00E85301">
        <w:rPr>
          <w:rFonts w:ascii="Lucida Bright" w:hAnsi="Lucida Bright"/>
          <w:iCs/>
        </w:rPr>
        <w:t>in this region</w:t>
      </w:r>
      <w:r w:rsidR="00604E18" w:rsidRPr="00E85301">
        <w:rPr>
          <w:rFonts w:ascii="Lucida Bright" w:hAnsi="Lucida Bright"/>
          <w:iCs/>
        </w:rPr>
        <w:t xml:space="preserve"> will be addressed.</w:t>
      </w:r>
    </w:p>
    <w:p w14:paraId="74DE5AE7" w14:textId="7A65B834" w:rsidR="00D16AD3" w:rsidRPr="00E85301" w:rsidRDefault="00604E18" w:rsidP="00D63A2A">
      <w:pPr>
        <w:pStyle w:val="BodyText"/>
        <w:numPr>
          <w:ilvl w:val="0"/>
          <w:numId w:val="20"/>
        </w:numPr>
        <w:spacing w:after="0"/>
        <w:rPr>
          <w:rFonts w:ascii="Lucida Bright" w:hAnsi="Lucida Bright"/>
          <w:iCs/>
        </w:rPr>
      </w:pPr>
      <w:r w:rsidRPr="00E85301">
        <w:rPr>
          <w:rFonts w:ascii="Lucida Bright" w:hAnsi="Lucida Bright"/>
          <w:iCs/>
        </w:rPr>
        <w:t xml:space="preserve">Mr. Johnston announced that H-GAC will be working with GBEP on the </w:t>
      </w:r>
      <w:r w:rsidRPr="00E85301">
        <w:rPr>
          <w:rFonts w:ascii="Lucida Bright" w:hAnsi="Lucida Bright"/>
          <w:i/>
        </w:rPr>
        <w:t>Supporting the Use of Green Infrastructure (GI) in the Lower Galveston Bay Watershed</w:t>
      </w:r>
      <w:r w:rsidRPr="00E85301">
        <w:rPr>
          <w:rFonts w:ascii="Lucida Bright" w:hAnsi="Lucida Bright"/>
          <w:iCs/>
        </w:rPr>
        <w:t xml:space="preserve"> project. In this project, H-GAC will be investigating GI practices, particularly </w:t>
      </w:r>
      <w:r w:rsidR="00E85301">
        <w:rPr>
          <w:rFonts w:ascii="Lucida Bright" w:hAnsi="Lucida Bright"/>
          <w:iCs/>
        </w:rPr>
        <w:t>GI</w:t>
      </w:r>
      <w:r w:rsidRPr="00E85301">
        <w:rPr>
          <w:rFonts w:ascii="Lucida Bright" w:hAnsi="Lucida Bright"/>
          <w:iCs/>
        </w:rPr>
        <w:t xml:space="preserve"> performance of those with existing datasets. H-GAC will not be collecting data but will using existing practices </w:t>
      </w:r>
      <w:r w:rsidR="00736845" w:rsidRPr="00E85301">
        <w:rPr>
          <w:rFonts w:ascii="Lucida Bright" w:hAnsi="Lucida Bright"/>
          <w:iCs/>
        </w:rPr>
        <w:t>that already have</w:t>
      </w:r>
      <w:r w:rsidRPr="00E85301">
        <w:rPr>
          <w:rFonts w:ascii="Lucida Bright" w:hAnsi="Lucida Bright"/>
          <w:iCs/>
        </w:rPr>
        <w:t xml:space="preserve"> data </w:t>
      </w:r>
      <w:r w:rsidR="00736845" w:rsidRPr="00E85301">
        <w:rPr>
          <w:rFonts w:ascii="Lucida Bright" w:hAnsi="Lucida Bright"/>
          <w:iCs/>
        </w:rPr>
        <w:t>to create a regional list of recommended best management practices for local decision makers.</w:t>
      </w:r>
      <w:r w:rsidR="00E85301">
        <w:rPr>
          <w:rFonts w:ascii="Lucida Bright" w:hAnsi="Lucida Bright"/>
          <w:iCs/>
        </w:rPr>
        <w:t xml:space="preserve"> </w:t>
      </w:r>
    </w:p>
    <w:p w14:paraId="61C5C720" w14:textId="7DE59196" w:rsidR="00D63A2A" w:rsidRPr="00E85301" w:rsidRDefault="00D16AD3" w:rsidP="00F34C81">
      <w:pPr>
        <w:pStyle w:val="BodyText"/>
        <w:numPr>
          <w:ilvl w:val="0"/>
          <w:numId w:val="20"/>
        </w:numPr>
        <w:spacing w:after="0"/>
        <w:rPr>
          <w:rFonts w:ascii="Lucida Bright" w:hAnsi="Lucida Bright"/>
          <w:iCs/>
        </w:rPr>
      </w:pPr>
      <w:proofErr w:type="spellStart"/>
      <w:r w:rsidRPr="00E85301">
        <w:rPr>
          <w:rFonts w:ascii="Lucida Bright" w:hAnsi="Lucida Bright"/>
          <w:iCs/>
        </w:rPr>
        <w:t>Ms</w:t>
      </w:r>
      <w:proofErr w:type="spellEnd"/>
      <w:r w:rsidRPr="00E85301">
        <w:rPr>
          <w:rFonts w:ascii="Lucida Bright" w:hAnsi="Lucida Bright"/>
          <w:iCs/>
        </w:rPr>
        <w:t xml:space="preserve"> Wright announced that H-GAC’s 2022 Basin Highlights Report has been published and is available on H-GAC’s website as both an interactive </w:t>
      </w:r>
      <w:proofErr w:type="spellStart"/>
      <w:r w:rsidRPr="00E85301">
        <w:rPr>
          <w:rFonts w:ascii="Lucida Bright" w:hAnsi="Lucida Bright"/>
          <w:iCs/>
        </w:rPr>
        <w:t>StorymMap</w:t>
      </w:r>
      <w:proofErr w:type="spellEnd"/>
      <w:r w:rsidRPr="00E85301">
        <w:rPr>
          <w:rFonts w:ascii="Lucida Bright" w:hAnsi="Lucida Bright"/>
          <w:iCs/>
        </w:rPr>
        <w:t xml:space="preserve"> and a traditional PDF. </w:t>
      </w:r>
    </w:p>
    <w:p w14:paraId="1537AFF4" w14:textId="31B57771" w:rsidR="00921B85" w:rsidRDefault="00AB2D4A" w:rsidP="009B3930">
      <w:pPr>
        <w:pStyle w:val="BodyText"/>
        <w:numPr>
          <w:ilvl w:val="0"/>
          <w:numId w:val="14"/>
        </w:numPr>
        <w:spacing w:after="0"/>
        <w:rPr>
          <w:rFonts w:ascii="Lucida Bright" w:hAnsi="Lucida Bright"/>
          <w:bCs/>
        </w:rPr>
      </w:pPr>
      <w:r w:rsidRPr="00AB2D4A">
        <w:rPr>
          <w:rFonts w:ascii="Lucida Bright" w:hAnsi="Lucida Bright"/>
          <w:bCs/>
        </w:rPr>
        <w:t xml:space="preserve">Next </w:t>
      </w:r>
      <w:r w:rsidR="0043752C">
        <w:rPr>
          <w:rFonts w:ascii="Lucida Bright" w:hAnsi="Lucida Bright"/>
          <w:bCs/>
        </w:rPr>
        <w:t xml:space="preserve">M&amp;R </w:t>
      </w:r>
      <w:r w:rsidRPr="00AB2D4A">
        <w:rPr>
          <w:rFonts w:ascii="Lucida Bright" w:hAnsi="Lucida Bright"/>
          <w:bCs/>
        </w:rPr>
        <w:t>meeting:</w:t>
      </w:r>
      <w:r>
        <w:rPr>
          <w:rFonts w:ascii="Lucida Bright" w:hAnsi="Lucida Bright"/>
          <w:b/>
        </w:rPr>
        <w:t xml:space="preserve"> </w:t>
      </w:r>
      <w:r w:rsidR="0037163C" w:rsidRPr="0037163C">
        <w:rPr>
          <w:rFonts w:ascii="Lucida Bright" w:hAnsi="Lucida Bright"/>
          <w:bCs/>
        </w:rPr>
        <w:t xml:space="preserve">Wednesday, September </w:t>
      </w:r>
      <w:r w:rsidR="00182678">
        <w:rPr>
          <w:rFonts w:ascii="Lucida Bright" w:hAnsi="Lucida Bright"/>
          <w:bCs/>
        </w:rPr>
        <w:t>14</w:t>
      </w:r>
      <w:r w:rsidR="0037163C" w:rsidRPr="0037163C">
        <w:rPr>
          <w:rFonts w:ascii="Lucida Bright" w:hAnsi="Lucida Bright"/>
          <w:bCs/>
        </w:rPr>
        <w:t>, 202</w:t>
      </w:r>
      <w:r w:rsidR="00182678">
        <w:rPr>
          <w:rFonts w:ascii="Lucida Bright" w:hAnsi="Lucida Bright"/>
          <w:bCs/>
        </w:rPr>
        <w:t>2</w:t>
      </w:r>
      <w:r w:rsidR="0037163C" w:rsidRPr="0037163C">
        <w:rPr>
          <w:rFonts w:ascii="Lucida Bright" w:hAnsi="Lucida Bright"/>
          <w:bCs/>
        </w:rPr>
        <w:t>, 9:00AM – 12:00PM</w:t>
      </w:r>
    </w:p>
    <w:p w14:paraId="497F6297" w14:textId="77777777" w:rsidR="00921B85" w:rsidRPr="00F34C81" w:rsidRDefault="00921B85" w:rsidP="00F34C81">
      <w:pPr>
        <w:pStyle w:val="BodyText"/>
        <w:spacing w:after="0"/>
        <w:rPr>
          <w:rFonts w:ascii="Lucida Bright" w:hAnsi="Lucida Bright"/>
          <w:b/>
        </w:rPr>
      </w:pPr>
    </w:p>
    <w:p w14:paraId="5277621A" w14:textId="03540639" w:rsidR="00A03680" w:rsidRPr="00F34C81" w:rsidRDefault="0016201D" w:rsidP="00E960BE">
      <w:pPr>
        <w:pStyle w:val="BodyText"/>
        <w:spacing w:after="200"/>
        <w:rPr>
          <w:rFonts w:ascii="Lucida Bright" w:hAnsi="Lucida Bright"/>
          <w:b/>
        </w:rPr>
      </w:pPr>
      <w:r w:rsidRPr="00F34C81">
        <w:rPr>
          <w:rFonts w:ascii="Lucida Bright" w:hAnsi="Lucida Bright"/>
          <w:b/>
        </w:rPr>
        <w:t>A</w:t>
      </w:r>
      <w:r w:rsidR="00304F50" w:rsidRPr="00F34C81">
        <w:rPr>
          <w:rFonts w:ascii="Lucida Bright" w:hAnsi="Lucida Bright"/>
          <w:b/>
        </w:rPr>
        <w:t>djourn</w:t>
      </w:r>
    </w:p>
    <w:sectPr w:rsidR="00A03680" w:rsidRPr="00F34C81" w:rsidSect="00A03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A306" w14:textId="77777777" w:rsidR="00B13B33" w:rsidRDefault="00B13B33" w:rsidP="00BB2B75">
      <w:pPr>
        <w:spacing w:before="0" w:after="0"/>
      </w:pPr>
      <w:r>
        <w:separator/>
      </w:r>
    </w:p>
  </w:endnote>
  <w:endnote w:type="continuationSeparator" w:id="0">
    <w:p w14:paraId="21156449" w14:textId="77777777" w:rsidR="00B13B33" w:rsidRDefault="00B13B33" w:rsidP="00BB2B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BE9E" w14:textId="77777777" w:rsidR="00B5320F" w:rsidRDefault="00B53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7B64" w14:textId="77777777" w:rsidR="00B5320F" w:rsidRDefault="00B53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C9DE" w14:textId="77777777" w:rsidR="00B5320F" w:rsidRDefault="00B5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5B15" w14:textId="77777777" w:rsidR="00B13B33" w:rsidRDefault="00B13B33" w:rsidP="00BB2B75">
      <w:pPr>
        <w:spacing w:before="0" w:after="0"/>
      </w:pPr>
      <w:r>
        <w:separator/>
      </w:r>
    </w:p>
  </w:footnote>
  <w:footnote w:type="continuationSeparator" w:id="0">
    <w:p w14:paraId="15297992" w14:textId="77777777" w:rsidR="00B13B33" w:rsidRDefault="00B13B33" w:rsidP="00BB2B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2FF8" w14:textId="77777777" w:rsidR="00B5320F" w:rsidRDefault="00B53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DA42" w14:textId="3C4A8CAA" w:rsidR="00211C67" w:rsidRDefault="0021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2DC1" w14:textId="77777777" w:rsidR="00B5320F" w:rsidRDefault="00B53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A6F12"/>
    <w:multiLevelType w:val="hybridMultilevel"/>
    <w:tmpl w:val="2128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17DC"/>
    <w:multiLevelType w:val="hybridMultilevel"/>
    <w:tmpl w:val="8A92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DA0"/>
    <w:multiLevelType w:val="hybridMultilevel"/>
    <w:tmpl w:val="BF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144B"/>
    <w:multiLevelType w:val="hybridMultilevel"/>
    <w:tmpl w:val="90E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54C"/>
    <w:multiLevelType w:val="hybridMultilevel"/>
    <w:tmpl w:val="DE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83DC2"/>
    <w:multiLevelType w:val="hybridMultilevel"/>
    <w:tmpl w:val="FD74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7454F9"/>
    <w:multiLevelType w:val="hybridMultilevel"/>
    <w:tmpl w:val="189E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5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1D"/>
    <w:rsid w:val="000007DB"/>
    <w:rsid w:val="00000952"/>
    <w:rsid w:val="00010058"/>
    <w:rsid w:val="00011EC7"/>
    <w:rsid w:val="0001214A"/>
    <w:rsid w:val="00012F50"/>
    <w:rsid w:val="0002355A"/>
    <w:rsid w:val="000251B3"/>
    <w:rsid w:val="00042A49"/>
    <w:rsid w:val="0004491F"/>
    <w:rsid w:val="000471EE"/>
    <w:rsid w:val="00051688"/>
    <w:rsid w:val="00051B7F"/>
    <w:rsid w:val="00053291"/>
    <w:rsid w:val="0005551B"/>
    <w:rsid w:val="000558C4"/>
    <w:rsid w:val="00061F65"/>
    <w:rsid w:val="00062D59"/>
    <w:rsid w:val="00070059"/>
    <w:rsid w:val="0007621A"/>
    <w:rsid w:val="00081E32"/>
    <w:rsid w:val="000840AD"/>
    <w:rsid w:val="00084362"/>
    <w:rsid w:val="00084385"/>
    <w:rsid w:val="000973FA"/>
    <w:rsid w:val="000A0133"/>
    <w:rsid w:val="000A07D0"/>
    <w:rsid w:val="000A5A24"/>
    <w:rsid w:val="000A613F"/>
    <w:rsid w:val="000B069E"/>
    <w:rsid w:val="000B25E2"/>
    <w:rsid w:val="000B3524"/>
    <w:rsid w:val="000B36F0"/>
    <w:rsid w:val="000C0F5A"/>
    <w:rsid w:val="000C6291"/>
    <w:rsid w:val="000D367A"/>
    <w:rsid w:val="000D4029"/>
    <w:rsid w:val="000D6864"/>
    <w:rsid w:val="000E2105"/>
    <w:rsid w:val="000E669B"/>
    <w:rsid w:val="000E66CF"/>
    <w:rsid w:val="00100249"/>
    <w:rsid w:val="001054AB"/>
    <w:rsid w:val="00105DBB"/>
    <w:rsid w:val="0010644D"/>
    <w:rsid w:val="00106826"/>
    <w:rsid w:val="001105CA"/>
    <w:rsid w:val="0011211B"/>
    <w:rsid w:val="001137B7"/>
    <w:rsid w:val="00114992"/>
    <w:rsid w:val="001157E3"/>
    <w:rsid w:val="00116413"/>
    <w:rsid w:val="0012189E"/>
    <w:rsid w:val="00121E3D"/>
    <w:rsid w:val="00123CDA"/>
    <w:rsid w:val="00130039"/>
    <w:rsid w:val="00137B16"/>
    <w:rsid w:val="00137C2C"/>
    <w:rsid w:val="00151B2B"/>
    <w:rsid w:val="001562BF"/>
    <w:rsid w:val="0016201D"/>
    <w:rsid w:val="001650F4"/>
    <w:rsid w:val="00166110"/>
    <w:rsid w:val="001661DB"/>
    <w:rsid w:val="001716E9"/>
    <w:rsid w:val="001725DF"/>
    <w:rsid w:val="00182678"/>
    <w:rsid w:val="001A21FE"/>
    <w:rsid w:val="001A7EA4"/>
    <w:rsid w:val="001B1585"/>
    <w:rsid w:val="001B3E1D"/>
    <w:rsid w:val="001B51D7"/>
    <w:rsid w:val="001B6893"/>
    <w:rsid w:val="001C0DC3"/>
    <w:rsid w:val="001C23C1"/>
    <w:rsid w:val="001C3A5E"/>
    <w:rsid w:val="001C64E9"/>
    <w:rsid w:val="001D3D8D"/>
    <w:rsid w:val="001F6EBE"/>
    <w:rsid w:val="00203520"/>
    <w:rsid w:val="00203675"/>
    <w:rsid w:val="00210B4C"/>
    <w:rsid w:val="002117D2"/>
    <w:rsid w:val="00211C67"/>
    <w:rsid w:val="0021350E"/>
    <w:rsid w:val="00213DE4"/>
    <w:rsid w:val="00221692"/>
    <w:rsid w:val="00261265"/>
    <w:rsid w:val="00262142"/>
    <w:rsid w:val="00267310"/>
    <w:rsid w:val="002677C4"/>
    <w:rsid w:val="002726FF"/>
    <w:rsid w:val="002805E8"/>
    <w:rsid w:val="002867D5"/>
    <w:rsid w:val="00286AE1"/>
    <w:rsid w:val="00286BEB"/>
    <w:rsid w:val="00293E93"/>
    <w:rsid w:val="00297D38"/>
    <w:rsid w:val="002A643F"/>
    <w:rsid w:val="002A7183"/>
    <w:rsid w:val="002B130E"/>
    <w:rsid w:val="002B1CBD"/>
    <w:rsid w:val="002B226B"/>
    <w:rsid w:val="002B4A65"/>
    <w:rsid w:val="002C4EE8"/>
    <w:rsid w:val="002D46C6"/>
    <w:rsid w:val="002D4E2D"/>
    <w:rsid w:val="002E1681"/>
    <w:rsid w:val="002F01D9"/>
    <w:rsid w:val="0030171A"/>
    <w:rsid w:val="00304F50"/>
    <w:rsid w:val="003109EA"/>
    <w:rsid w:val="00312977"/>
    <w:rsid w:val="0031344B"/>
    <w:rsid w:val="00317061"/>
    <w:rsid w:val="00317BFD"/>
    <w:rsid w:val="00322624"/>
    <w:rsid w:val="00334FD6"/>
    <w:rsid w:val="003368AB"/>
    <w:rsid w:val="00343DD9"/>
    <w:rsid w:val="00345794"/>
    <w:rsid w:val="00346B2A"/>
    <w:rsid w:val="00351FD0"/>
    <w:rsid w:val="00352597"/>
    <w:rsid w:val="003615F1"/>
    <w:rsid w:val="00361E3C"/>
    <w:rsid w:val="0037163C"/>
    <w:rsid w:val="003772F5"/>
    <w:rsid w:val="00382A97"/>
    <w:rsid w:val="00383F96"/>
    <w:rsid w:val="00390086"/>
    <w:rsid w:val="00390AD4"/>
    <w:rsid w:val="00392B15"/>
    <w:rsid w:val="00393C75"/>
    <w:rsid w:val="003B1AB5"/>
    <w:rsid w:val="003B2736"/>
    <w:rsid w:val="003B41DF"/>
    <w:rsid w:val="003C0DAF"/>
    <w:rsid w:val="003D0871"/>
    <w:rsid w:val="003D3888"/>
    <w:rsid w:val="003D56FA"/>
    <w:rsid w:val="003D59E0"/>
    <w:rsid w:val="003F0851"/>
    <w:rsid w:val="003F1F68"/>
    <w:rsid w:val="003F5ABB"/>
    <w:rsid w:val="003F6BA6"/>
    <w:rsid w:val="00400AAF"/>
    <w:rsid w:val="004064F6"/>
    <w:rsid w:val="00413769"/>
    <w:rsid w:val="00421748"/>
    <w:rsid w:val="0042409B"/>
    <w:rsid w:val="00424180"/>
    <w:rsid w:val="004274F2"/>
    <w:rsid w:val="0043752C"/>
    <w:rsid w:val="00442117"/>
    <w:rsid w:val="0044739E"/>
    <w:rsid w:val="004545CC"/>
    <w:rsid w:val="00457173"/>
    <w:rsid w:val="00461760"/>
    <w:rsid w:val="00473A74"/>
    <w:rsid w:val="00477470"/>
    <w:rsid w:val="00490EFA"/>
    <w:rsid w:val="00491D64"/>
    <w:rsid w:val="00494327"/>
    <w:rsid w:val="00497939"/>
    <w:rsid w:val="004A74EC"/>
    <w:rsid w:val="004B02C6"/>
    <w:rsid w:val="004B095E"/>
    <w:rsid w:val="004C1B66"/>
    <w:rsid w:val="004C3C12"/>
    <w:rsid w:val="004C55BC"/>
    <w:rsid w:val="004C5831"/>
    <w:rsid w:val="004C6BBD"/>
    <w:rsid w:val="004D2CA6"/>
    <w:rsid w:val="004D4CDB"/>
    <w:rsid w:val="004D67D4"/>
    <w:rsid w:val="004D74DF"/>
    <w:rsid w:val="004E3E30"/>
    <w:rsid w:val="004E6175"/>
    <w:rsid w:val="004F1E0E"/>
    <w:rsid w:val="004F7FFD"/>
    <w:rsid w:val="00510302"/>
    <w:rsid w:val="00511F20"/>
    <w:rsid w:val="00514671"/>
    <w:rsid w:val="00517472"/>
    <w:rsid w:val="0052090B"/>
    <w:rsid w:val="00523755"/>
    <w:rsid w:val="00530F08"/>
    <w:rsid w:val="00531AE1"/>
    <w:rsid w:val="00534818"/>
    <w:rsid w:val="00535056"/>
    <w:rsid w:val="005401FA"/>
    <w:rsid w:val="00540312"/>
    <w:rsid w:val="005426D0"/>
    <w:rsid w:val="005464F5"/>
    <w:rsid w:val="0055212A"/>
    <w:rsid w:val="0056120D"/>
    <w:rsid w:val="00563760"/>
    <w:rsid w:val="00572E46"/>
    <w:rsid w:val="00574111"/>
    <w:rsid w:val="005809F4"/>
    <w:rsid w:val="00592031"/>
    <w:rsid w:val="005930F3"/>
    <w:rsid w:val="005A302C"/>
    <w:rsid w:val="005A40FD"/>
    <w:rsid w:val="005B2C05"/>
    <w:rsid w:val="005C3588"/>
    <w:rsid w:val="005C7E91"/>
    <w:rsid w:val="005D005C"/>
    <w:rsid w:val="005D4644"/>
    <w:rsid w:val="005D4728"/>
    <w:rsid w:val="005D640A"/>
    <w:rsid w:val="005D67EF"/>
    <w:rsid w:val="005D702E"/>
    <w:rsid w:val="005D7B6B"/>
    <w:rsid w:val="005E3B5A"/>
    <w:rsid w:val="005E7D96"/>
    <w:rsid w:val="005F337F"/>
    <w:rsid w:val="006015D7"/>
    <w:rsid w:val="00604E18"/>
    <w:rsid w:val="00605FE1"/>
    <w:rsid w:val="00607A08"/>
    <w:rsid w:val="00610505"/>
    <w:rsid w:val="00610BB0"/>
    <w:rsid w:val="00610BBD"/>
    <w:rsid w:val="006160CE"/>
    <w:rsid w:val="006226E2"/>
    <w:rsid w:val="00622C7B"/>
    <w:rsid w:val="00631C6B"/>
    <w:rsid w:val="0063513B"/>
    <w:rsid w:val="0063604B"/>
    <w:rsid w:val="00637079"/>
    <w:rsid w:val="00641AA4"/>
    <w:rsid w:val="00644CC4"/>
    <w:rsid w:val="00650862"/>
    <w:rsid w:val="0065525B"/>
    <w:rsid w:val="006576FC"/>
    <w:rsid w:val="00657E33"/>
    <w:rsid w:val="0066750E"/>
    <w:rsid w:val="006730D8"/>
    <w:rsid w:val="00673872"/>
    <w:rsid w:val="0068074D"/>
    <w:rsid w:val="0068761D"/>
    <w:rsid w:val="006A4851"/>
    <w:rsid w:val="006B1906"/>
    <w:rsid w:val="006B279B"/>
    <w:rsid w:val="006B3E67"/>
    <w:rsid w:val="006B4B02"/>
    <w:rsid w:val="006C0430"/>
    <w:rsid w:val="006C6CEB"/>
    <w:rsid w:val="006D0574"/>
    <w:rsid w:val="006E340A"/>
    <w:rsid w:val="006E6DEF"/>
    <w:rsid w:val="006E7BD2"/>
    <w:rsid w:val="006F5ADE"/>
    <w:rsid w:val="00701C94"/>
    <w:rsid w:val="0070381E"/>
    <w:rsid w:val="0071248E"/>
    <w:rsid w:val="0071305F"/>
    <w:rsid w:val="0071451E"/>
    <w:rsid w:val="00717101"/>
    <w:rsid w:val="0072222B"/>
    <w:rsid w:val="0072249E"/>
    <w:rsid w:val="00726BDA"/>
    <w:rsid w:val="00727F1C"/>
    <w:rsid w:val="00732647"/>
    <w:rsid w:val="00732BA3"/>
    <w:rsid w:val="00736845"/>
    <w:rsid w:val="007404D8"/>
    <w:rsid w:val="007421CF"/>
    <w:rsid w:val="0074334E"/>
    <w:rsid w:val="00746472"/>
    <w:rsid w:val="007470B3"/>
    <w:rsid w:val="0074741F"/>
    <w:rsid w:val="0075095D"/>
    <w:rsid w:val="00754DA2"/>
    <w:rsid w:val="0075745D"/>
    <w:rsid w:val="00757534"/>
    <w:rsid w:val="007657FC"/>
    <w:rsid w:val="00770F57"/>
    <w:rsid w:val="0077238D"/>
    <w:rsid w:val="0077489D"/>
    <w:rsid w:val="00776A0C"/>
    <w:rsid w:val="007771AF"/>
    <w:rsid w:val="00780C17"/>
    <w:rsid w:val="00781F05"/>
    <w:rsid w:val="0078507B"/>
    <w:rsid w:val="00787797"/>
    <w:rsid w:val="007969A9"/>
    <w:rsid w:val="00797322"/>
    <w:rsid w:val="007A1A45"/>
    <w:rsid w:val="007B127D"/>
    <w:rsid w:val="007B2310"/>
    <w:rsid w:val="007B4C94"/>
    <w:rsid w:val="007B7FC6"/>
    <w:rsid w:val="007D264F"/>
    <w:rsid w:val="007D3BB1"/>
    <w:rsid w:val="007D450E"/>
    <w:rsid w:val="007D5FA7"/>
    <w:rsid w:val="007D64DE"/>
    <w:rsid w:val="007D6ADD"/>
    <w:rsid w:val="007E04DA"/>
    <w:rsid w:val="007E05E3"/>
    <w:rsid w:val="007E1AE4"/>
    <w:rsid w:val="007E313B"/>
    <w:rsid w:val="007F1D92"/>
    <w:rsid w:val="007F39D2"/>
    <w:rsid w:val="00804053"/>
    <w:rsid w:val="00814A4C"/>
    <w:rsid w:val="0081527E"/>
    <w:rsid w:val="00820132"/>
    <w:rsid w:val="00823453"/>
    <w:rsid w:val="0083496C"/>
    <w:rsid w:val="00837751"/>
    <w:rsid w:val="008419A9"/>
    <w:rsid w:val="008472C9"/>
    <w:rsid w:val="00857BB3"/>
    <w:rsid w:val="00863EA1"/>
    <w:rsid w:val="00866B89"/>
    <w:rsid w:val="00867E65"/>
    <w:rsid w:val="008755F2"/>
    <w:rsid w:val="00884600"/>
    <w:rsid w:val="008904D1"/>
    <w:rsid w:val="00892DE7"/>
    <w:rsid w:val="008A1C42"/>
    <w:rsid w:val="008A7B79"/>
    <w:rsid w:val="008B074A"/>
    <w:rsid w:val="008B21D5"/>
    <w:rsid w:val="008B4F83"/>
    <w:rsid w:val="008C107F"/>
    <w:rsid w:val="008D4918"/>
    <w:rsid w:val="008D63BF"/>
    <w:rsid w:val="008D7C95"/>
    <w:rsid w:val="008E025D"/>
    <w:rsid w:val="008E33DD"/>
    <w:rsid w:val="008E6F25"/>
    <w:rsid w:val="008E7037"/>
    <w:rsid w:val="008F11AC"/>
    <w:rsid w:val="008F38F0"/>
    <w:rsid w:val="009049E0"/>
    <w:rsid w:val="00906B9A"/>
    <w:rsid w:val="00911F97"/>
    <w:rsid w:val="0091456B"/>
    <w:rsid w:val="0091790D"/>
    <w:rsid w:val="00920149"/>
    <w:rsid w:val="00920ACD"/>
    <w:rsid w:val="00921B85"/>
    <w:rsid w:val="009221B0"/>
    <w:rsid w:val="0092618D"/>
    <w:rsid w:val="0092728C"/>
    <w:rsid w:val="00927550"/>
    <w:rsid w:val="009468DF"/>
    <w:rsid w:val="009535CF"/>
    <w:rsid w:val="0095660E"/>
    <w:rsid w:val="00956D9F"/>
    <w:rsid w:val="0096151C"/>
    <w:rsid w:val="0096518A"/>
    <w:rsid w:val="009709AC"/>
    <w:rsid w:val="00974E8C"/>
    <w:rsid w:val="00977B3C"/>
    <w:rsid w:val="0098101B"/>
    <w:rsid w:val="00984FB9"/>
    <w:rsid w:val="00985F09"/>
    <w:rsid w:val="00986474"/>
    <w:rsid w:val="00986BB3"/>
    <w:rsid w:val="009871F3"/>
    <w:rsid w:val="00990248"/>
    <w:rsid w:val="00996B99"/>
    <w:rsid w:val="00997723"/>
    <w:rsid w:val="009A506E"/>
    <w:rsid w:val="009A5D12"/>
    <w:rsid w:val="009A6CA0"/>
    <w:rsid w:val="009B1BCC"/>
    <w:rsid w:val="009B3930"/>
    <w:rsid w:val="009C27A6"/>
    <w:rsid w:val="009C31D7"/>
    <w:rsid w:val="009C495D"/>
    <w:rsid w:val="009C5CE7"/>
    <w:rsid w:val="009D61FC"/>
    <w:rsid w:val="009E119D"/>
    <w:rsid w:val="009E3CC7"/>
    <w:rsid w:val="009E4B5C"/>
    <w:rsid w:val="009E5674"/>
    <w:rsid w:val="009F5B96"/>
    <w:rsid w:val="00A009B1"/>
    <w:rsid w:val="00A0243A"/>
    <w:rsid w:val="00A03680"/>
    <w:rsid w:val="00A14E0D"/>
    <w:rsid w:val="00A2129E"/>
    <w:rsid w:val="00A2193F"/>
    <w:rsid w:val="00A42E1F"/>
    <w:rsid w:val="00A61C7A"/>
    <w:rsid w:val="00A64679"/>
    <w:rsid w:val="00A7113E"/>
    <w:rsid w:val="00A75BA9"/>
    <w:rsid w:val="00A77791"/>
    <w:rsid w:val="00A77D6A"/>
    <w:rsid w:val="00A81CEA"/>
    <w:rsid w:val="00A87BED"/>
    <w:rsid w:val="00A9045E"/>
    <w:rsid w:val="00AA2264"/>
    <w:rsid w:val="00AB074C"/>
    <w:rsid w:val="00AB2420"/>
    <w:rsid w:val="00AB2D4A"/>
    <w:rsid w:val="00AB4C07"/>
    <w:rsid w:val="00AB7526"/>
    <w:rsid w:val="00AB7840"/>
    <w:rsid w:val="00AC1F63"/>
    <w:rsid w:val="00AC26AB"/>
    <w:rsid w:val="00AC2E6A"/>
    <w:rsid w:val="00AD0B90"/>
    <w:rsid w:val="00AD47C3"/>
    <w:rsid w:val="00AE56FF"/>
    <w:rsid w:val="00AE6338"/>
    <w:rsid w:val="00AF0AC5"/>
    <w:rsid w:val="00AF2E95"/>
    <w:rsid w:val="00AF37BD"/>
    <w:rsid w:val="00AF5365"/>
    <w:rsid w:val="00B069FB"/>
    <w:rsid w:val="00B11911"/>
    <w:rsid w:val="00B12EC2"/>
    <w:rsid w:val="00B13B33"/>
    <w:rsid w:val="00B241C3"/>
    <w:rsid w:val="00B35D1D"/>
    <w:rsid w:val="00B3681B"/>
    <w:rsid w:val="00B40C59"/>
    <w:rsid w:val="00B4403F"/>
    <w:rsid w:val="00B44805"/>
    <w:rsid w:val="00B47250"/>
    <w:rsid w:val="00B47EF2"/>
    <w:rsid w:val="00B51904"/>
    <w:rsid w:val="00B5320F"/>
    <w:rsid w:val="00B54ADE"/>
    <w:rsid w:val="00B604A4"/>
    <w:rsid w:val="00B63B80"/>
    <w:rsid w:val="00B6437E"/>
    <w:rsid w:val="00B65925"/>
    <w:rsid w:val="00B72E0E"/>
    <w:rsid w:val="00B803C5"/>
    <w:rsid w:val="00B81B68"/>
    <w:rsid w:val="00B8631B"/>
    <w:rsid w:val="00B86EDC"/>
    <w:rsid w:val="00B91F5F"/>
    <w:rsid w:val="00B92094"/>
    <w:rsid w:val="00B928F6"/>
    <w:rsid w:val="00B938EA"/>
    <w:rsid w:val="00B95005"/>
    <w:rsid w:val="00B95B5E"/>
    <w:rsid w:val="00BB2B75"/>
    <w:rsid w:val="00BB36AF"/>
    <w:rsid w:val="00BB4E93"/>
    <w:rsid w:val="00BC250B"/>
    <w:rsid w:val="00BC2634"/>
    <w:rsid w:val="00BD0C8E"/>
    <w:rsid w:val="00BE0A01"/>
    <w:rsid w:val="00BE2261"/>
    <w:rsid w:val="00BF000E"/>
    <w:rsid w:val="00C11838"/>
    <w:rsid w:val="00C173FF"/>
    <w:rsid w:val="00C242AF"/>
    <w:rsid w:val="00C26AC2"/>
    <w:rsid w:val="00C30D78"/>
    <w:rsid w:val="00C312CD"/>
    <w:rsid w:val="00C321D2"/>
    <w:rsid w:val="00C35B71"/>
    <w:rsid w:val="00C41B2E"/>
    <w:rsid w:val="00C44804"/>
    <w:rsid w:val="00C44A46"/>
    <w:rsid w:val="00C45123"/>
    <w:rsid w:val="00C5021E"/>
    <w:rsid w:val="00C5292F"/>
    <w:rsid w:val="00C56E35"/>
    <w:rsid w:val="00C57EF8"/>
    <w:rsid w:val="00C67CB4"/>
    <w:rsid w:val="00C70584"/>
    <w:rsid w:val="00C7536F"/>
    <w:rsid w:val="00C875E1"/>
    <w:rsid w:val="00C90ED4"/>
    <w:rsid w:val="00C933DA"/>
    <w:rsid w:val="00C95402"/>
    <w:rsid w:val="00C95864"/>
    <w:rsid w:val="00CA1534"/>
    <w:rsid w:val="00CA3F76"/>
    <w:rsid w:val="00CB6152"/>
    <w:rsid w:val="00CC4144"/>
    <w:rsid w:val="00CC665E"/>
    <w:rsid w:val="00CC6D97"/>
    <w:rsid w:val="00CD1628"/>
    <w:rsid w:val="00CD76B6"/>
    <w:rsid w:val="00CD77DC"/>
    <w:rsid w:val="00CF08AA"/>
    <w:rsid w:val="00CF4BC0"/>
    <w:rsid w:val="00D01411"/>
    <w:rsid w:val="00D0278E"/>
    <w:rsid w:val="00D06892"/>
    <w:rsid w:val="00D10AF9"/>
    <w:rsid w:val="00D15C96"/>
    <w:rsid w:val="00D15D14"/>
    <w:rsid w:val="00D16AD3"/>
    <w:rsid w:val="00D20570"/>
    <w:rsid w:val="00D21C01"/>
    <w:rsid w:val="00D279B2"/>
    <w:rsid w:val="00D42F28"/>
    <w:rsid w:val="00D44331"/>
    <w:rsid w:val="00D52358"/>
    <w:rsid w:val="00D56094"/>
    <w:rsid w:val="00D61DF3"/>
    <w:rsid w:val="00D63A2A"/>
    <w:rsid w:val="00D6490E"/>
    <w:rsid w:val="00D754CA"/>
    <w:rsid w:val="00D86278"/>
    <w:rsid w:val="00D86922"/>
    <w:rsid w:val="00D916D7"/>
    <w:rsid w:val="00D9218C"/>
    <w:rsid w:val="00DA7E80"/>
    <w:rsid w:val="00DB1814"/>
    <w:rsid w:val="00DB288B"/>
    <w:rsid w:val="00DB788B"/>
    <w:rsid w:val="00DC68AC"/>
    <w:rsid w:val="00DD1055"/>
    <w:rsid w:val="00DD3918"/>
    <w:rsid w:val="00DD42FB"/>
    <w:rsid w:val="00DE3C42"/>
    <w:rsid w:val="00E03A8D"/>
    <w:rsid w:val="00E14844"/>
    <w:rsid w:val="00E16490"/>
    <w:rsid w:val="00E20204"/>
    <w:rsid w:val="00E208F2"/>
    <w:rsid w:val="00E21F95"/>
    <w:rsid w:val="00E270DB"/>
    <w:rsid w:val="00E328E7"/>
    <w:rsid w:val="00E36B91"/>
    <w:rsid w:val="00E6314F"/>
    <w:rsid w:val="00E73281"/>
    <w:rsid w:val="00E81A73"/>
    <w:rsid w:val="00E843E6"/>
    <w:rsid w:val="00E84B7D"/>
    <w:rsid w:val="00E85301"/>
    <w:rsid w:val="00E85880"/>
    <w:rsid w:val="00E910F6"/>
    <w:rsid w:val="00E9368B"/>
    <w:rsid w:val="00E960BE"/>
    <w:rsid w:val="00E96D96"/>
    <w:rsid w:val="00EA2AF1"/>
    <w:rsid w:val="00EB16E5"/>
    <w:rsid w:val="00EB35F0"/>
    <w:rsid w:val="00EB5B06"/>
    <w:rsid w:val="00EC1752"/>
    <w:rsid w:val="00EC3607"/>
    <w:rsid w:val="00ED08D4"/>
    <w:rsid w:val="00ED08D8"/>
    <w:rsid w:val="00ED5DA2"/>
    <w:rsid w:val="00EF3EAE"/>
    <w:rsid w:val="00EF68E2"/>
    <w:rsid w:val="00EF6A56"/>
    <w:rsid w:val="00F00080"/>
    <w:rsid w:val="00F017B4"/>
    <w:rsid w:val="00F07916"/>
    <w:rsid w:val="00F111C1"/>
    <w:rsid w:val="00F11870"/>
    <w:rsid w:val="00F21ACA"/>
    <w:rsid w:val="00F22F38"/>
    <w:rsid w:val="00F2353B"/>
    <w:rsid w:val="00F24CD1"/>
    <w:rsid w:val="00F317D5"/>
    <w:rsid w:val="00F34C81"/>
    <w:rsid w:val="00F44386"/>
    <w:rsid w:val="00F44D58"/>
    <w:rsid w:val="00F471EB"/>
    <w:rsid w:val="00F50764"/>
    <w:rsid w:val="00F50C75"/>
    <w:rsid w:val="00F56A6D"/>
    <w:rsid w:val="00F56E78"/>
    <w:rsid w:val="00F573F2"/>
    <w:rsid w:val="00F607A0"/>
    <w:rsid w:val="00F65DC8"/>
    <w:rsid w:val="00F7121D"/>
    <w:rsid w:val="00F72F5F"/>
    <w:rsid w:val="00F74DA3"/>
    <w:rsid w:val="00F84C3B"/>
    <w:rsid w:val="00F9303A"/>
    <w:rsid w:val="00F94505"/>
    <w:rsid w:val="00FA78CC"/>
    <w:rsid w:val="00FB1DEC"/>
    <w:rsid w:val="00FB2307"/>
    <w:rsid w:val="00FB316F"/>
    <w:rsid w:val="00FB3299"/>
    <w:rsid w:val="00FB7354"/>
    <w:rsid w:val="00FC72C2"/>
    <w:rsid w:val="00FC7CF8"/>
    <w:rsid w:val="00FD3916"/>
    <w:rsid w:val="00FE27EC"/>
    <w:rsid w:val="00FE2A00"/>
    <w:rsid w:val="00FE40EA"/>
    <w:rsid w:val="00FE67A7"/>
    <w:rsid w:val="00FF5C3C"/>
    <w:rsid w:val="00FF69A5"/>
    <w:rsid w:val="00FF70A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344855D"/>
  <w15:docId w15:val="{0AB9E4ED-6627-4E12-9D23-D8D9A78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B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A085-0AC4-4248-9B94-989BFCF5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Marshall</dc:creator>
  <cp:lastModifiedBy>Matthew Abernathy</cp:lastModifiedBy>
  <cp:revision>2</cp:revision>
  <cp:lastPrinted>2021-05-13T14:37:00Z</cp:lastPrinted>
  <dcterms:created xsi:type="dcterms:W3CDTF">2022-10-11T21:13:00Z</dcterms:created>
  <dcterms:modified xsi:type="dcterms:W3CDTF">2022-10-11T21:13:00Z</dcterms:modified>
</cp:coreProperties>
</file>