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3CC25" w14:textId="11F79F14" w:rsidR="00F57D26" w:rsidRPr="00D47C80" w:rsidRDefault="00F57D26" w:rsidP="00F57D26">
      <w:pPr>
        <w:widowControl w:val="0"/>
        <w:jc w:val="center"/>
        <w:outlineLvl w:val="0"/>
        <w:rPr>
          <w:rFonts w:ascii="Lucida Bright" w:hAnsi="Lucida Bright"/>
          <w:b/>
          <w:sz w:val="20"/>
        </w:rPr>
      </w:pPr>
      <w:r w:rsidRPr="00D47C80">
        <w:rPr>
          <w:rFonts w:ascii="Lucida Bright" w:hAnsi="Lucida Bright"/>
          <w:b/>
          <w:noProof/>
          <w:sz w:val="20"/>
        </w:rPr>
        <mc:AlternateContent>
          <mc:Choice Requires="wpc">
            <w:drawing>
              <wp:anchor distT="0" distB="0" distL="114300" distR="114300" simplePos="0" relativeHeight="251663360" behindDoc="0" locked="0" layoutInCell="1" allowOverlap="1" wp14:anchorId="0E0C6243" wp14:editId="50FC7EA3">
                <wp:simplePos x="0" y="0"/>
                <wp:positionH relativeFrom="column">
                  <wp:posOffset>-914400</wp:posOffset>
                </wp:positionH>
                <wp:positionV relativeFrom="paragraph">
                  <wp:posOffset>-457200</wp:posOffset>
                </wp:positionV>
                <wp:extent cx="467360" cy="438150"/>
                <wp:effectExtent l="0" t="0" r="0" b="0"/>
                <wp:wrapNone/>
                <wp:docPr id="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3122D7" id="Canvas 4" o:spid="_x0000_s1026" editas="canvas" style="position:absolute;margin-left:-1in;margin-top:-36pt;width:36.8pt;height:34.5pt;z-index:251663360" coordsize="46736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67360;height:438150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94292F">
        <w:rPr>
          <w:rFonts w:ascii="Lucida Bright" w:hAnsi="Lucida Bright"/>
          <w:b/>
          <w:sz w:val="20"/>
        </w:rPr>
        <w:t xml:space="preserve"> </w:t>
      </w:r>
      <w:r w:rsidRPr="00D47C80">
        <w:rPr>
          <w:rFonts w:ascii="Lucida Bright" w:hAnsi="Lucida Bright"/>
          <w:b/>
          <w:sz w:val="20"/>
        </w:rPr>
        <w:t xml:space="preserve">MONITORING AND RESEARCH (M&amp;R) SUBCOMMITTEE OF </w:t>
      </w:r>
    </w:p>
    <w:p w14:paraId="29FB5A78" w14:textId="77777777" w:rsidR="00F57D26" w:rsidRPr="00D47C80" w:rsidRDefault="00F57D26" w:rsidP="00F57D26">
      <w:pPr>
        <w:widowControl w:val="0"/>
        <w:jc w:val="center"/>
        <w:outlineLvl w:val="0"/>
        <w:rPr>
          <w:rFonts w:ascii="Lucida Bright" w:hAnsi="Lucida Bright"/>
          <w:b/>
          <w:sz w:val="20"/>
        </w:rPr>
      </w:pPr>
      <w:r w:rsidRPr="00D47C80">
        <w:rPr>
          <w:rFonts w:ascii="Lucida Bright" w:hAnsi="Lucida Bright"/>
          <w:b/>
          <w:sz w:val="20"/>
        </w:rPr>
        <w:t>THE GALVESTON BAY COUNCIL (GBC)</w:t>
      </w:r>
    </w:p>
    <w:p w14:paraId="2ACA7BD2" w14:textId="77777777" w:rsidR="00F57D26" w:rsidRPr="00D47C80" w:rsidRDefault="00F57D26" w:rsidP="00F57D26">
      <w:pPr>
        <w:widowControl w:val="0"/>
        <w:jc w:val="center"/>
        <w:outlineLvl w:val="0"/>
        <w:rPr>
          <w:rFonts w:ascii="Lucida Bright" w:hAnsi="Lucida Bright"/>
          <w:b/>
          <w:sz w:val="20"/>
        </w:rPr>
      </w:pPr>
      <w:r w:rsidRPr="00D47C80">
        <w:rPr>
          <w:rFonts w:ascii="Lucida Bright" w:hAnsi="Lucida Bright"/>
          <w:b/>
          <w:sz w:val="20"/>
        </w:rPr>
        <w:t>GALVESTON BAY ESTUARY PROGRAM (GBEP)</w:t>
      </w:r>
    </w:p>
    <w:p w14:paraId="34FCF30B" w14:textId="77777777" w:rsidR="00F57D26" w:rsidRPr="00D47C80" w:rsidRDefault="00F57D26" w:rsidP="00F57D26">
      <w:pPr>
        <w:widowControl w:val="0"/>
        <w:jc w:val="center"/>
        <w:rPr>
          <w:rFonts w:ascii="Lucida Bright" w:hAnsi="Lucida Bright"/>
          <w:b/>
          <w:sz w:val="20"/>
        </w:rPr>
      </w:pPr>
    </w:p>
    <w:p w14:paraId="6704B8F9" w14:textId="77777777" w:rsidR="00F57D26" w:rsidRPr="00D47C80" w:rsidRDefault="00F57D26" w:rsidP="00F57D26">
      <w:pPr>
        <w:widowControl w:val="0"/>
        <w:jc w:val="center"/>
        <w:outlineLvl w:val="0"/>
        <w:rPr>
          <w:rFonts w:ascii="Lucida Bright" w:hAnsi="Lucida Bright"/>
          <w:b/>
          <w:sz w:val="20"/>
        </w:rPr>
      </w:pPr>
      <w:r w:rsidRPr="00D47C80">
        <w:rPr>
          <w:rFonts w:ascii="Lucida Bright" w:hAnsi="Lucida Bright"/>
          <w:b/>
          <w:sz w:val="20"/>
        </w:rPr>
        <w:t>AGENDA</w:t>
      </w:r>
    </w:p>
    <w:p w14:paraId="3B390957" w14:textId="742B5D62" w:rsidR="00F57D26" w:rsidRPr="00D47C80" w:rsidRDefault="00584B69" w:rsidP="00F57D26">
      <w:pPr>
        <w:widowControl w:val="0"/>
        <w:jc w:val="center"/>
        <w:rPr>
          <w:rFonts w:ascii="Lucida Bright" w:hAnsi="Lucida Bright"/>
          <w:b/>
          <w:i/>
          <w:sz w:val="20"/>
        </w:rPr>
      </w:pPr>
      <w:r>
        <w:rPr>
          <w:rFonts w:ascii="Lucida Bright" w:hAnsi="Lucida Bright"/>
          <w:b/>
          <w:i/>
          <w:sz w:val="20"/>
        </w:rPr>
        <w:t xml:space="preserve">September </w:t>
      </w:r>
      <w:r w:rsidR="00C022D9">
        <w:rPr>
          <w:rFonts w:ascii="Lucida Bright" w:hAnsi="Lucida Bright"/>
          <w:b/>
          <w:i/>
          <w:sz w:val="20"/>
        </w:rPr>
        <w:t>09</w:t>
      </w:r>
      <w:r w:rsidR="00F57D26" w:rsidRPr="00D47C80">
        <w:rPr>
          <w:rFonts w:ascii="Lucida Bright" w:hAnsi="Lucida Bright"/>
          <w:b/>
          <w:i/>
          <w:sz w:val="20"/>
        </w:rPr>
        <w:t>, 202</w:t>
      </w:r>
      <w:r w:rsidR="00C022D9">
        <w:rPr>
          <w:rFonts w:ascii="Lucida Bright" w:hAnsi="Lucida Bright"/>
          <w:b/>
          <w:i/>
          <w:sz w:val="20"/>
        </w:rPr>
        <w:t>6</w:t>
      </w:r>
    </w:p>
    <w:p w14:paraId="16282321" w14:textId="0A5DA52D" w:rsidR="00F57D26" w:rsidRPr="00D47C80" w:rsidRDefault="00F57D26" w:rsidP="00F57D26">
      <w:pPr>
        <w:widowControl w:val="0"/>
        <w:spacing w:after="120"/>
        <w:jc w:val="center"/>
        <w:rPr>
          <w:rFonts w:ascii="Lucida Bright" w:hAnsi="Lucida Bright"/>
          <w:i/>
          <w:sz w:val="20"/>
        </w:rPr>
      </w:pPr>
      <w:r w:rsidRPr="00D47C80">
        <w:rPr>
          <w:rFonts w:ascii="Lucida Bright" w:hAnsi="Lucida Bright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4F4CD9" wp14:editId="49D48800">
                <wp:simplePos x="0" y="0"/>
                <wp:positionH relativeFrom="column">
                  <wp:posOffset>-47624</wp:posOffset>
                </wp:positionH>
                <wp:positionV relativeFrom="paragraph">
                  <wp:posOffset>162560</wp:posOffset>
                </wp:positionV>
                <wp:extent cx="5981700" cy="45719"/>
                <wp:effectExtent l="0" t="0" r="19050" b="3111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7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5DB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3.75pt;margin-top:12.8pt;width:471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"/>
            </w:pict>
          </mc:Fallback>
        </mc:AlternateContent>
      </w:r>
      <w:r w:rsidRPr="00D47C80">
        <w:rPr>
          <w:rFonts w:ascii="Lucida Bright" w:hAnsi="Lucida Bright"/>
          <w:i/>
          <w:sz w:val="20"/>
        </w:rPr>
        <w:t>9:30 a.m. – 1</w:t>
      </w:r>
      <w:r w:rsidR="00C022D9">
        <w:rPr>
          <w:rFonts w:ascii="Lucida Bright" w:hAnsi="Lucida Bright"/>
          <w:i/>
          <w:sz w:val="20"/>
        </w:rPr>
        <w:t>2</w:t>
      </w:r>
      <w:r w:rsidRPr="00D47C80">
        <w:rPr>
          <w:rFonts w:ascii="Lucida Bright" w:hAnsi="Lucida Bright"/>
          <w:i/>
          <w:sz w:val="20"/>
        </w:rPr>
        <w:t>:</w:t>
      </w:r>
      <w:r w:rsidR="00C022D9">
        <w:rPr>
          <w:rFonts w:ascii="Lucida Bright" w:hAnsi="Lucida Bright"/>
          <w:i/>
          <w:sz w:val="20"/>
        </w:rPr>
        <w:t>0</w:t>
      </w:r>
      <w:r w:rsidRPr="00D47C80">
        <w:rPr>
          <w:rFonts w:ascii="Lucida Bright" w:hAnsi="Lucida Bright"/>
          <w:i/>
          <w:sz w:val="20"/>
        </w:rPr>
        <w:t xml:space="preserve">0 </w:t>
      </w:r>
      <w:r w:rsidR="00C022D9">
        <w:rPr>
          <w:rFonts w:ascii="Lucida Bright" w:hAnsi="Lucida Bright"/>
          <w:i/>
          <w:sz w:val="20"/>
        </w:rPr>
        <w:t>p</w:t>
      </w:r>
      <w:r w:rsidRPr="00D47C80">
        <w:rPr>
          <w:rFonts w:ascii="Lucida Bright" w:hAnsi="Lucida Bright"/>
          <w:i/>
          <w:sz w:val="20"/>
        </w:rPr>
        <w:t>.m.</w:t>
      </w:r>
    </w:p>
    <w:p w14:paraId="1CD85845" w14:textId="77777777" w:rsidR="00F57D26" w:rsidRPr="00D47C80" w:rsidRDefault="00F57D26" w:rsidP="00F57D26">
      <w:pPr>
        <w:widowControl w:val="0"/>
        <w:outlineLvl w:val="0"/>
        <w:rPr>
          <w:rFonts w:ascii="Lucida Bright" w:hAnsi="Lucida Bright"/>
          <w:b/>
          <w:sz w:val="20"/>
        </w:rPr>
      </w:pPr>
      <w:r w:rsidRPr="00D47C80">
        <w:rPr>
          <w:rFonts w:ascii="Lucida Bright" w:hAnsi="Lucida Bright"/>
          <w:sz w:val="20"/>
        </w:rPr>
        <w:t>9:30</w:t>
      </w:r>
      <w:r w:rsidRPr="00D47C80">
        <w:rPr>
          <w:rFonts w:ascii="Lucida Bright" w:hAnsi="Lucida Bright"/>
          <w:b/>
          <w:sz w:val="20"/>
        </w:rPr>
        <w:tab/>
        <w:t>Call to Order, Introductions</w:t>
      </w:r>
    </w:p>
    <w:p w14:paraId="32BF1A25" w14:textId="77777777" w:rsidR="00F57D26" w:rsidRPr="00D47C80" w:rsidRDefault="00F57D26" w:rsidP="00F57D26">
      <w:pPr>
        <w:widowControl w:val="0"/>
        <w:outlineLvl w:val="0"/>
        <w:rPr>
          <w:rFonts w:ascii="Lucida Bright" w:hAnsi="Lucida Bright"/>
          <w:b/>
          <w:sz w:val="20"/>
        </w:rPr>
      </w:pPr>
    </w:p>
    <w:p w14:paraId="685AD76E" w14:textId="759ED790" w:rsidR="00F57D26" w:rsidRPr="00D47C80" w:rsidRDefault="00F57D26" w:rsidP="00F57D26">
      <w:pPr>
        <w:widowControl w:val="0"/>
        <w:outlineLvl w:val="0"/>
        <w:rPr>
          <w:rFonts w:ascii="Lucida Bright" w:hAnsi="Lucida Bright"/>
          <w:b/>
          <w:sz w:val="20"/>
        </w:rPr>
      </w:pPr>
      <w:r w:rsidRPr="00D47C80">
        <w:rPr>
          <w:rFonts w:ascii="Lucida Bright" w:hAnsi="Lucida Bright"/>
          <w:sz w:val="20"/>
        </w:rPr>
        <w:t>9:35</w:t>
      </w:r>
      <w:r w:rsidRPr="00D47C80">
        <w:rPr>
          <w:rFonts w:ascii="Lucida Bright" w:hAnsi="Lucida Bright"/>
          <w:sz w:val="20"/>
        </w:rPr>
        <w:tab/>
      </w:r>
      <w:r w:rsidRPr="00D47C80">
        <w:rPr>
          <w:rFonts w:ascii="Lucida Bright" w:hAnsi="Lucida Bright"/>
          <w:b/>
          <w:sz w:val="20"/>
        </w:rPr>
        <w:t xml:space="preserve">Approval of Minutes: </w:t>
      </w:r>
      <w:r w:rsidRPr="00D47C80">
        <w:rPr>
          <w:rFonts w:ascii="Lucida Bright" w:hAnsi="Lucida Bright"/>
          <w:sz w:val="20"/>
        </w:rPr>
        <w:t xml:space="preserve">Subcommittee review/approval of </w:t>
      </w:r>
      <w:r w:rsidR="000F6652">
        <w:rPr>
          <w:rFonts w:ascii="Lucida Bright" w:hAnsi="Lucida Bright"/>
          <w:sz w:val="20"/>
        </w:rPr>
        <w:t>0</w:t>
      </w:r>
      <w:r w:rsidR="00C022D9">
        <w:rPr>
          <w:rFonts w:ascii="Lucida Bright" w:hAnsi="Lucida Bright"/>
          <w:sz w:val="20"/>
        </w:rPr>
        <w:t>6</w:t>
      </w:r>
      <w:r w:rsidRPr="00D47C80">
        <w:rPr>
          <w:rFonts w:ascii="Lucida Bright" w:hAnsi="Lucida Bright"/>
          <w:sz w:val="20"/>
        </w:rPr>
        <w:t>/</w:t>
      </w:r>
      <w:r w:rsidR="00336A7E">
        <w:rPr>
          <w:rFonts w:ascii="Lucida Bright" w:hAnsi="Lucida Bright"/>
          <w:sz w:val="20"/>
        </w:rPr>
        <w:t>1</w:t>
      </w:r>
      <w:r w:rsidR="00C022D9">
        <w:rPr>
          <w:rFonts w:ascii="Lucida Bright" w:hAnsi="Lucida Bright"/>
          <w:sz w:val="20"/>
        </w:rPr>
        <w:t>0</w:t>
      </w:r>
      <w:r w:rsidRPr="00D47C80">
        <w:rPr>
          <w:rFonts w:ascii="Lucida Bright" w:hAnsi="Lucida Bright"/>
          <w:sz w:val="20"/>
        </w:rPr>
        <w:t>/2</w:t>
      </w:r>
      <w:r w:rsidR="00C022D9">
        <w:rPr>
          <w:rFonts w:ascii="Lucida Bright" w:hAnsi="Lucida Bright"/>
          <w:sz w:val="20"/>
        </w:rPr>
        <w:t>6</w:t>
      </w:r>
      <w:r w:rsidRPr="00D47C80">
        <w:rPr>
          <w:rFonts w:ascii="Lucida Bright" w:hAnsi="Lucida Bright"/>
          <w:sz w:val="20"/>
        </w:rPr>
        <w:t xml:space="preserve"> minutes </w:t>
      </w:r>
    </w:p>
    <w:p w14:paraId="00077693" w14:textId="77777777" w:rsidR="00F57D26" w:rsidRPr="00D47C80" w:rsidRDefault="00F57D26" w:rsidP="00F57D26">
      <w:pPr>
        <w:widowControl w:val="0"/>
        <w:outlineLvl w:val="0"/>
        <w:rPr>
          <w:rFonts w:ascii="Lucida Bright" w:hAnsi="Lucida Bright"/>
          <w:sz w:val="20"/>
        </w:rPr>
      </w:pPr>
    </w:p>
    <w:p w14:paraId="395C9030" w14:textId="77777777" w:rsidR="00F57D26" w:rsidRPr="00D47C80" w:rsidRDefault="00F57D26" w:rsidP="00F57D26">
      <w:pPr>
        <w:widowControl w:val="0"/>
        <w:outlineLvl w:val="0"/>
        <w:rPr>
          <w:rFonts w:ascii="Lucida Bright" w:hAnsi="Lucida Bright"/>
          <w:b/>
          <w:sz w:val="20"/>
        </w:rPr>
      </w:pPr>
      <w:r w:rsidRPr="00D47C80">
        <w:rPr>
          <w:rFonts w:ascii="Lucida Bright" w:hAnsi="Lucida Bright"/>
          <w:b/>
          <w:sz w:val="20"/>
        </w:rPr>
        <w:t>New Business</w:t>
      </w:r>
    </w:p>
    <w:p w14:paraId="7AA5658B" w14:textId="77777777" w:rsidR="00336A7E" w:rsidRDefault="00336A7E" w:rsidP="00E35E72">
      <w:pPr>
        <w:pStyle w:val="Default"/>
        <w:rPr>
          <w:sz w:val="20"/>
          <w:szCs w:val="20"/>
        </w:rPr>
      </w:pPr>
    </w:p>
    <w:p w14:paraId="00D156FE" w14:textId="582EB87E" w:rsidR="00B8276E" w:rsidRDefault="00493524" w:rsidP="006C5D05">
      <w:pPr>
        <w:pStyle w:val="Default"/>
        <w:ind w:left="720" w:hanging="720"/>
        <w:rPr>
          <w:sz w:val="20"/>
          <w:szCs w:val="20"/>
        </w:rPr>
      </w:pPr>
      <w:r>
        <w:rPr>
          <w:sz w:val="20"/>
          <w:szCs w:val="20"/>
        </w:rPr>
        <w:t>9:40</w:t>
      </w:r>
      <w:r w:rsidR="00F57D26" w:rsidRPr="00D47C80">
        <w:rPr>
          <w:sz w:val="20"/>
          <w:szCs w:val="20"/>
        </w:rPr>
        <w:tab/>
      </w:r>
      <w:r w:rsidR="00584B69" w:rsidRPr="00584B69">
        <w:rPr>
          <w:sz w:val="20"/>
          <w:szCs w:val="20"/>
        </w:rPr>
        <w:t xml:space="preserve">Project Presentations for GBEP </w:t>
      </w:r>
      <w:r w:rsidR="00C022D9">
        <w:rPr>
          <w:sz w:val="20"/>
          <w:szCs w:val="20"/>
        </w:rPr>
        <w:t>F</w:t>
      </w:r>
      <w:r w:rsidR="00584B69" w:rsidRPr="00584B69">
        <w:rPr>
          <w:sz w:val="20"/>
          <w:szCs w:val="20"/>
        </w:rPr>
        <w:t xml:space="preserve">iscal </w:t>
      </w:r>
      <w:r w:rsidR="00C022D9">
        <w:rPr>
          <w:sz w:val="20"/>
          <w:szCs w:val="20"/>
        </w:rPr>
        <w:t>Y</w:t>
      </w:r>
      <w:r w:rsidR="00584B69" w:rsidRPr="00584B69">
        <w:rPr>
          <w:sz w:val="20"/>
          <w:szCs w:val="20"/>
        </w:rPr>
        <w:t>ear 202</w:t>
      </w:r>
      <w:r w:rsidR="00C022D9">
        <w:rPr>
          <w:sz w:val="20"/>
          <w:szCs w:val="20"/>
        </w:rPr>
        <w:t>8</w:t>
      </w:r>
      <w:r w:rsidR="00584B69" w:rsidRPr="00584B69">
        <w:rPr>
          <w:sz w:val="20"/>
          <w:szCs w:val="20"/>
        </w:rPr>
        <w:t xml:space="preserve"> </w:t>
      </w:r>
      <w:r w:rsidR="00C022D9">
        <w:rPr>
          <w:sz w:val="20"/>
          <w:szCs w:val="20"/>
        </w:rPr>
        <w:t>Funding</w:t>
      </w:r>
    </w:p>
    <w:p w14:paraId="7F304942" w14:textId="77777777" w:rsidR="000D0944" w:rsidRDefault="000D0944" w:rsidP="006C5D05">
      <w:pPr>
        <w:pStyle w:val="Default"/>
        <w:ind w:left="720" w:hanging="720"/>
        <w:rPr>
          <w:sz w:val="20"/>
          <w:szCs w:val="20"/>
        </w:rPr>
      </w:pPr>
    </w:p>
    <w:tbl>
      <w:tblPr>
        <w:tblStyle w:val="TableGrid"/>
        <w:tblW w:w="9085" w:type="dxa"/>
        <w:jc w:val="center"/>
        <w:tblLook w:val="04A0" w:firstRow="1" w:lastRow="0" w:firstColumn="1" w:lastColumn="0" w:noHBand="0" w:noVBand="1"/>
      </w:tblPr>
      <w:tblGrid>
        <w:gridCol w:w="985"/>
        <w:gridCol w:w="5940"/>
        <w:gridCol w:w="2160"/>
      </w:tblGrid>
      <w:tr w:rsidR="007130C4" w:rsidRPr="008F2433" w14:paraId="24030FDC" w14:textId="77777777" w:rsidTr="00711D90">
        <w:trPr>
          <w:trHeight w:val="288"/>
          <w:jc w:val="center"/>
        </w:trPr>
        <w:tc>
          <w:tcPr>
            <w:tcW w:w="985" w:type="dxa"/>
            <w:shd w:val="clear" w:color="auto" w:fill="D9D9D9" w:themeFill="background1" w:themeFillShade="D9"/>
          </w:tcPr>
          <w:p w14:paraId="39A475F1" w14:textId="77777777" w:rsidR="007130C4" w:rsidRPr="008F2433" w:rsidRDefault="007130C4" w:rsidP="000F0057">
            <w:pPr>
              <w:pStyle w:val="BodyText"/>
              <w:spacing w:after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5940" w:type="dxa"/>
            <w:shd w:val="clear" w:color="auto" w:fill="D9D9D9" w:themeFill="background1" w:themeFillShade="D9"/>
            <w:vAlign w:val="center"/>
          </w:tcPr>
          <w:p w14:paraId="2BD3E026" w14:textId="577D562D" w:rsidR="007130C4" w:rsidRPr="008F2433" w:rsidRDefault="007130C4" w:rsidP="000F0057">
            <w:pPr>
              <w:pStyle w:val="BodyText"/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8F2433">
              <w:rPr>
                <w:b/>
                <w:bCs/>
                <w:color w:val="000000" w:themeColor="text1"/>
              </w:rPr>
              <w:t>Project</w:t>
            </w:r>
            <w:r w:rsidR="00F80895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7A4AD610" w14:textId="3A0A1AF0" w:rsidR="007130C4" w:rsidRPr="008F2433" w:rsidRDefault="007130C4" w:rsidP="000F0057">
            <w:pPr>
              <w:pStyle w:val="BodyText"/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8F2433">
              <w:rPr>
                <w:b/>
                <w:bCs/>
                <w:color w:val="000000" w:themeColor="text1"/>
              </w:rPr>
              <w:t>Lead Implementer</w:t>
            </w:r>
          </w:p>
        </w:tc>
      </w:tr>
      <w:tr w:rsidR="007130C4" w:rsidRPr="008F2433" w14:paraId="43089CEA" w14:textId="77777777" w:rsidTr="00711D90">
        <w:trPr>
          <w:trHeight w:val="620"/>
          <w:jc w:val="center"/>
        </w:trPr>
        <w:tc>
          <w:tcPr>
            <w:tcW w:w="985" w:type="dxa"/>
          </w:tcPr>
          <w:p w14:paraId="37023228" w14:textId="1558A4C6" w:rsidR="007130C4" w:rsidRPr="000D0944" w:rsidRDefault="007130C4" w:rsidP="00711D90">
            <w:pPr>
              <w:pStyle w:val="BodyText"/>
              <w:spacing w:after="0"/>
              <w:jc w:val="center"/>
            </w:pPr>
            <w:r>
              <w:t>9:40</w:t>
            </w:r>
          </w:p>
        </w:tc>
        <w:tc>
          <w:tcPr>
            <w:tcW w:w="5940" w:type="dxa"/>
            <w:vAlign w:val="center"/>
          </w:tcPr>
          <w:p w14:paraId="24844211" w14:textId="754D7158" w:rsidR="007130C4" w:rsidRPr="00EA1DE7" w:rsidRDefault="007130C4" w:rsidP="000D0944">
            <w:pPr>
              <w:pStyle w:val="BodyText"/>
              <w:numPr>
                <w:ilvl w:val="0"/>
                <w:numId w:val="19"/>
              </w:numPr>
              <w:spacing w:after="0"/>
              <w:ind w:left="330"/>
            </w:pPr>
            <w:r w:rsidRPr="000D0944">
              <w:t>Connecting Galveston Bay Communities to Conservation Through Birds and Stewardship</w:t>
            </w:r>
          </w:p>
        </w:tc>
        <w:tc>
          <w:tcPr>
            <w:tcW w:w="2160" w:type="dxa"/>
            <w:vAlign w:val="center"/>
          </w:tcPr>
          <w:p w14:paraId="00E7432C" w14:textId="27189EEB" w:rsidR="007130C4" w:rsidRPr="00EA1DE7" w:rsidRDefault="007130C4" w:rsidP="000F0057">
            <w:pPr>
              <w:pStyle w:val="BodyText"/>
              <w:spacing w:after="0"/>
              <w:jc w:val="center"/>
            </w:pPr>
            <w:r>
              <w:rPr>
                <w:color w:val="000000" w:themeColor="text1"/>
              </w:rPr>
              <w:t>American Bird Conservancy</w:t>
            </w:r>
          </w:p>
        </w:tc>
      </w:tr>
      <w:tr w:rsidR="007130C4" w:rsidRPr="008F2433" w14:paraId="612F351D" w14:textId="77777777" w:rsidTr="00711D90">
        <w:trPr>
          <w:trHeight w:val="620"/>
          <w:jc w:val="center"/>
        </w:trPr>
        <w:tc>
          <w:tcPr>
            <w:tcW w:w="985" w:type="dxa"/>
          </w:tcPr>
          <w:p w14:paraId="5B25427E" w14:textId="57501F7D" w:rsidR="007130C4" w:rsidRPr="000D0944" w:rsidRDefault="007130C4" w:rsidP="00711D90">
            <w:pPr>
              <w:pStyle w:val="BodyText"/>
              <w:spacing w:after="0"/>
              <w:jc w:val="center"/>
            </w:pPr>
            <w:r>
              <w:t>9:4</w:t>
            </w:r>
            <w:r w:rsidR="009D71D3">
              <w:t>7</w:t>
            </w:r>
          </w:p>
        </w:tc>
        <w:tc>
          <w:tcPr>
            <w:tcW w:w="5940" w:type="dxa"/>
            <w:vAlign w:val="center"/>
          </w:tcPr>
          <w:p w14:paraId="3C78A41C" w14:textId="6A4B05AA" w:rsidR="007130C4" w:rsidRPr="00EA1DE7" w:rsidRDefault="007130C4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 xml:space="preserve">Avian </w:t>
            </w:r>
            <w:proofErr w:type="spellStart"/>
            <w:r w:rsidRPr="000D0944">
              <w:t>Bioacoustic</w:t>
            </w:r>
            <w:proofErr w:type="spellEnd"/>
            <w:r w:rsidRPr="000D0944">
              <w:t xml:space="preserve"> Assessment Across Armand Bayou Nature Center</w:t>
            </w:r>
          </w:p>
        </w:tc>
        <w:tc>
          <w:tcPr>
            <w:tcW w:w="2160" w:type="dxa"/>
            <w:vAlign w:val="center"/>
          </w:tcPr>
          <w:p w14:paraId="7B3CA913" w14:textId="598D8387" w:rsidR="007130C4" w:rsidRPr="00EA1DE7" w:rsidRDefault="007130C4" w:rsidP="000F0057">
            <w:pPr>
              <w:pStyle w:val="BodyText"/>
              <w:spacing w:after="0"/>
              <w:jc w:val="center"/>
            </w:pPr>
            <w:r w:rsidRPr="00660046">
              <w:rPr>
                <w:color w:val="000000" w:themeColor="text1"/>
              </w:rPr>
              <w:t>Armand Bayou Nature Center</w:t>
            </w:r>
          </w:p>
        </w:tc>
      </w:tr>
      <w:tr w:rsidR="007130C4" w:rsidRPr="008F2433" w14:paraId="7B605BD5" w14:textId="77777777" w:rsidTr="00711D90">
        <w:trPr>
          <w:trHeight w:val="620"/>
          <w:jc w:val="center"/>
        </w:trPr>
        <w:tc>
          <w:tcPr>
            <w:tcW w:w="985" w:type="dxa"/>
          </w:tcPr>
          <w:p w14:paraId="7CE94860" w14:textId="7F10B789" w:rsidR="007130C4" w:rsidRPr="000D0944" w:rsidRDefault="007130C4" w:rsidP="00711D90">
            <w:pPr>
              <w:pStyle w:val="BodyText"/>
              <w:spacing w:after="0"/>
              <w:jc w:val="center"/>
            </w:pPr>
            <w:r>
              <w:t>9:5</w:t>
            </w:r>
            <w:r w:rsidR="009D71D3">
              <w:t>4</w:t>
            </w:r>
          </w:p>
        </w:tc>
        <w:tc>
          <w:tcPr>
            <w:tcW w:w="5940" w:type="dxa"/>
            <w:vAlign w:val="center"/>
          </w:tcPr>
          <w:p w14:paraId="6B157312" w14:textId="3F74BFA7" w:rsidR="007130C4" w:rsidRPr="00EA1DE7" w:rsidRDefault="007130C4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Galveston Bay Monitoring and Research Project Database: Spatial and Metric Visualization for M&amp;R</w:t>
            </w:r>
          </w:p>
        </w:tc>
        <w:tc>
          <w:tcPr>
            <w:tcW w:w="2160" w:type="dxa"/>
            <w:vAlign w:val="center"/>
          </w:tcPr>
          <w:p w14:paraId="30EC7C11" w14:textId="68FA6C5F" w:rsidR="007130C4" w:rsidRPr="00EA1DE7" w:rsidRDefault="007130C4" w:rsidP="000F0057">
            <w:pPr>
              <w:pStyle w:val="BodyText"/>
              <w:spacing w:after="0"/>
              <w:jc w:val="center"/>
            </w:pPr>
            <w:r>
              <w:rPr>
                <w:color w:val="000000" w:themeColor="text1"/>
              </w:rPr>
              <w:t>Houston Advanced Research Center</w:t>
            </w:r>
          </w:p>
        </w:tc>
      </w:tr>
      <w:tr w:rsidR="007130C4" w:rsidRPr="008F2433" w14:paraId="71379966" w14:textId="77777777" w:rsidTr="00711D90">
        <w:trPr>
          <w:trHeight w:val="800"/>
          <w:jc w:val="center"/>
        </w:trPr>
        <w:tc>
          <w:tcPr>
            <w:tcW w:w="985" w:type="dxa"/>
          </w:tcPr>
          <w:p w14:paraId="1BB01069" w14:textId="4C2246E3" w:rsidR="007130C4" w:rsidRDefault="009D71D3" w:rsidP="00711D90">
            <w:pPr>
              <w:pStyle w:val="BodyText"/>
              <w:spacing w:after="0"/>
              <w:jc w:val="center"/>
            </w:pPr>
            <w:r>
              <w:t>10</w:t>
            </w:r>
            <w:r w:rsidR="007130C4">
              <w:t>:</w:t>
            </w:r>
            <w:r>
              <w:t>01</w:t>
            </w:r>
          </w:p>
          <w:p w14:paraId="07B06AEA" w14:textId="6ADEA741" w:rsidR="007130C4" w:rsidRPr="000D0944" w:rsidRDefault="007130C4" w:rsidP="00711D90">
            <w:pPr>
              <w:pStyle w:val="BodyText"/>
              <w:spacing w:after="0"/>
              <w:jc w:val="center"/>
            </w:pPr>
          </w:p>
        </w:tc>
        <w:tc>
          <w:tcPr>
            <w:tcW w:w="5940" w:type="dxa"/>
            <w:vAlign w:val="center"/>
          </w:tcPr>
          <w:p w14:paraId="3AAFFB68" w14:textId="1C8A7B7F" w:rsidR="007130C4" w:rsidRPr="00EA1DE7" w:rsidRDefault="007130C4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Development of a Comprehensive and Updated Regional Wetlands Database, Economic Valuation of Ecosystem Services, and Wetland Cover Forecasting</w:t>
            </w:r>
          </w:p>
        </w:tc>
        <w:tc>
          <w:tcPr>
            <w:tcW w:w="2160" w:type="dxa"/>
            <w:vAlign w:val="center"/>
          </w:tcPr>
          <w:p w14:paraId="0C4C9688" w14:textId="5DF17CF3" w:rsidR="007130C4" w:rsidRPr="00EA1DE7" w:rsidRDefault="007130C4" w:rsidP="000F0057">
            <w:pPr>
              <w:pStyle w:val="BodyText"/>
              <w:spacing w:after="0"/>
              <w:jc w:val="center"/>
            </w:pPr>
            <w:r w:rsidRPr="00913253">
              <w:t>Houston-Galveston Area Council</w:t>
            </w:r>
          </w:p>
        </w:tc>
      </w:tr>
      <w:tr w:rsidR="007130C4" w:rsidRPr="008F2433" w14:paraId="3E3BCB9A" w14:textId="77777777" w:rsidTr="00711D90">
        <w:trPr>
          <w:trHeight w:val="710"/>
          <w:jc w:val="center"/>
        </w:trPr>
        <w:tc>
          <w:tcPr>
            <w:tcW w:w="985" w:type="dxa"/>
          </w:tcPr>
          <w:p w14:paraId="734AD2B4" w14:textId="3D73ABFA" w:rsidR="007130C4" w:rsidRPr="000D0944" w:rsidRDefault="007130C4" w:rsidP="00711D90">
            <w:pPr>
              <w:pStyle w:val="BodyText"/>
              <w:spacing w:after="0"/>
              <w:jc w:val="center"/>
            </w:pPr>
            <w:r>
              <w:t>10:0</w:t>
            </w:r>
            <w:r w:rsidR="009D71D3">
              <w:t>8</w:t>
            </w:r>
          </w:p>
        </w:tc>
        <w:tc>
          <w:tcPr>
            <w:tcW w:w="5940" w:type="dxa"/>
            <w:vAlign w:val="center"/>
          </w:tcPr>
          <w:p w14:paraId="7D04CE85" w14:textId="16025A31" w:rsidR="007130C4" w:rsidRPr="00EA1DE7" w:rsidRDefault="007130C4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Eastern Black Rail genomics and acoustic density assessment in the Galveston Bay watershed</w:t>
            </w:r>
          </w:p>
        </w:tc>
        <w:tc>
          <w:tcPr>
            <w:tcW w:w="2160" w:type="dxa"/>
            <w:vAlign w:val="center"/>
          </w:tcPr>
          <w:p w14:paraId="3C73B6E2" w14:textId="5C719258" w:rsidR="007130C4" w:rsidRPr="00EA1DE7" w:rsidRDefault="007130C4" w:rsidP="000F0057">
            <w:pPr>
              <w:pStyle w:val="BodyText"/>
              <w:spacing w:after="0"/>
              <w:jc w:val="center"/>
            </w:pPr>
            <w:r w:rsidRPr="00304E3D">
              <w:rPr>
                <w:color w:val="000000" w:themeColor="text1"/>
              </w:rPr>
              <w:t>Texas A&amp;M University</w:t>
            </w:r>
          </w:p>
        </w:tc>
      </w:tr>
      <w:tr w:rsidR="007130C4" w:rsidRPr="008F2433" w14:paraId="26FC7554" w14:textId="77777777" w:rsidTr="00711D90">
        <w:trPr>
          <w:trHeight w:val="800"/>
          <w:jc w:val="center"/>
        </w:trPr>
        <w:tc>
          <w:tcPr>
            <w:tcW w:w="985" w:type="dxa"/>
          </w:tcPr>
          <w:p w14:paraId="56E3E159" w14:textId="7519A751" w:rsidR="007130C4" w:rsidRPr="000D0944" w:rsidRDefault="007130C4" w:rsidP="00711D90">
            <w:pPr>
              <w:pStyle w:val="BodyText"/>
              <w:spacing w:after="0"/>
              <w:jc w:val="center"/>
            </w:pPr>
            <w:r>
              <w:t>10:</w:t>
            </w:r>
            <w:r w:rsidR="009D71D3">
              <w:t>15</w:t>
            </w:r>
          </w:p>
        </w:tc>
        <w:tc>
          <w:tcPr>
            <w:tcW w:w="5940" w:type="dxa"/>
            <w:vAlign w:val="center"/>
          </w:tcPr>
          <w:p w14:paraId="16FEA213" w14:textId="1882397B" w:rsidR="007130C4" w:rsidRPr="00EA1DE7" w:rsidRDefault="007130C4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A Coast of Thorns and Roses: Autonomous Detection and Treatment of Invasive Macartney Rose in the Coastal Prairies of the Lower Galveston Bay Watershed</w:t>
            </w:r>
          </w:p>
        </w:tc>
        <w:tc>
          <w:tcPr>
            <w:tcW w:w="2160" w:type="dxa"/>
            <w:vAlign w:val="center"/>
          </w:tcPr>
          <w:p w14:paraId="419C5F2F" w14:textId="2DE9B27E" w:rsidR="007130C4" w:rsidRPr="00EA1DE7" w:rsidRDefault="007130C4" w:rsidP="000F0057">
            <w:pPr>
              <w:pStyle w:val="BodyText"/>
              <w:spacing w:after="0"/>
              <w:jc w:val="center"/>
            </w:pPr>
            <w:r w:rsidRPr="00304E3D">
              <w:rPr>
                <w:color w:val="000000" w:themeColor="text1"/>
              </w:rPr>
              <w:t>Texas A&amp;M University at Galveston</w:t>
            </w:r>
          </w:p>
        </w:tc>
      </w:tr>
      <w:tr w:rsidR="007130C4" w:rsidRPr="008F2433" w14:paraId="36842777" w14:textId="77777777" w:rsidTr="00711D90">
        <w:trPr>
          <w:trHeight w:val="800"/>
          <w:jc w:val="center"/>
        </w:trPr>
        <w:tc>
          <w:tcPr>
            <w:tcW w:w="985" w:type="dxa"/>
          </w:tcPr>
          <w:p w14:paraId="2E910232" w14:textId="0DE8ED2F" w:rsidR="007130C4" w:rsidRPr="000D0944" w:rsidRDefault="007130C4" w:rsidP="00711D90">
            <w:pPr>
              <w:pStyle w:val="BodyText"/>
              <w:spacing w:after="0"/>
              <w:jc w:val="center"/>
            </w:pPr>
            <w:r>
              <w:t>10:</w:t>
            </w:r>
            <w:r w:rsidR="009D71D3">
              <w:t>22</w:t>
            </w:r>
          </w:p>
        </w:tc>
        <w:tc>
          <w:tcPr>
            <w:tcW w:w="5940" w:type="dxa"/>
            <w:vAlign w:val="center"/>
          </w:tcPr>
          <w:p w14:paraId="3E2DD688" w14:textId="7F48FFF9" w:rsidR="007130C4" w:rsidRPr="00EA1DE7" w:rsidRDefault="007130C4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Building a Baseline for Sandy Beach Ecosystem Health: Monitoring the Ecological Effects of Beach Nourishment and Contaminant Exposure in Galveston Bay</w:t>
            </w:r>
            <w:r w:rsidRPr="000D0944">
              <w:rPr>
                <w:vertAlign w:val="superscript"/>
              </w:rPr>
              <w:t>1</w:t>
            </w:r>
          </w:p>
        </w:tc>
        <w:tc>
          <w:tcPr>
            <w:tcW w:w="2160" w:type="dxa"/>
            <w:vAlign w:val="center"/>
          </w:tcPr>
          <w:p w14:paraId="7F8BF007" w14:textId="0BA7E87D" w:rsidR="007130C4" w:rsidRPr="00EA1DE7" w:rsidRDefault="007130C4" w:rsidP="000F0057">
            <w:pPr>
              <w:pStyle w:val="BodyText"/>
              <w:spacing w:after="0"/>
              <w:jc w:val="center"/>
            </w:pPr>
            <w:r w:rsidRPr="00EA1DE7">
              <w:t>Texas A&amp;M University at Galveston</w:t>
            </w:r>
          </w:p>
        </w:tc>
      </w:tr>
      <w:tr w:rsidR="007130C4" w:rsidRPr="008F2433" w14:paraId="014213A4" w14:textId="77777777" w:rsidTr="00711D90">
        <w:trPr>
          <w:trHeight w:val="288"/>
          <w:jc w:val="center"/>
        </w:trPr>
        <w:tc>
          <w:tcPr>
            <w:tcW w:w="985" w:type="dxa"/>
            <w:tcBorders>
              <w:bottom w:val="single" w:sz="4" w:space="0" w:color="auto"/>
            </w:tcBorders>
          </w:tcPr>
          <w:p w14:paraId="12FDC03A" w14:textId="0E32C037" w:rsidR="007130C4" w:rsidRPr="000D0944" w:rsidRDefault="007130C4" w:rsidP="00711D90">
            <w:pPr>
              <w:pStyle w:val="BodyText"/>
              <w:spacing w:after="0"/>
              <w:jc w:val="center"/>
            </w:pPr>
            <w:r>
              <w:t>10:</w:t>
            </w:r>
            <w:r w:rsidR="009D71D3">
              <w:t>29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center"/>
          </w:tcPr>
          <w:p w14:paraId="06EAE1DE" w14:textId="0C0E130E" w:rsidR="007130C4" w:rsidRPr="00EA1DE7" w:rsidRDefault="007130C4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Integrated monitoring of oyster larvae and environmental factors in Galveston Bay combining net-tow sampling and eDNA approaches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7BE7A8C2" w14:textId="583B4F68" w:rsidR="007130C4" w:rsidRPr="00EA1DE7" w:rsidRDefault="007130C4" w:rsidP="000F0057">
            <w:pPr>
              <w:pStyle w:val="BodyText"/>
              <w:spacing w:after="0"/>
              <w:jc w:val="center"/>
            </w:pPr>
            <w:r w:rsidRPr="00EA1DE7">
              <w:t>Texas A&amp;M University at Galveston</w:t>
            </w:r>
          </w:p>
        </w:tc>
      </w:tr>
      <w:tr w:rsidR="007130C4" w:rsidRPr="008F2433" w14:paraId="5EFAB34B" w14:textId="77777777" w:rsidTr="00711D90">
        <w:trPr>
          <w:trHeight w:val="288"/>
          <w:jc w:val="center"/>
        </w:trPr>
        <w:tc>
          <w:tcPr>
            <w:tcW w:w="985" w:type="dxa"/>
          </w:tcPr>
          <w:p w14:paraId="2183C076" w14:textId="56B99C95" w:rsidR="007130C4" w:rsidRPr="000D0944" w:rsidRDefault="007130C4" w:rsidP="00711D90">
            <w:pPr>
              <w:pStyle w:val="BodyText"/>
              <w:spacing w:after="0"/>
              <w:jc w:val="center"/>
            </w:pPr>
            <w:r>
              <w:t>10:</w:t>
            </w:r>
            <w:r w:rsidR="009D71D3">
              <w:t>37</w:t>
            </w:r>
          </w:p>
        </w:tc>
        <w:tc>
          <w:tcPr>
            <w:tcW w:w="5940" w:type="dxa"/>
            <w:vAlign w:val="center"/>
          </w:tcPr>
          <w:p w14:paraId="5EF8231D" w14:textId="2BC43721" w:rsidR="007130C4" w:rsidRPr="00EA1DE7" w:rsidRDefault="007130C4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 xml:space="preserve">Mapping Green Sea Turtle Foraging Using Galveston Bay Estuary System </w:t>
            </w:r>
            <w:proofErr w:type="spellStart"/>
            <w:r w:rsidRPr="000D0944">
              <w:t>Isoscapes</w:t>
            </w:r>
            <w:proofErr w:type="spellEnd"/>
          </w:p>
        </w:tc>
        <w:tc>
          <w:tcPr>
            <w:tcW w:w="2160" w:type="dxa"/>
            <w:vAlign w:val="center"/>
          </w:tcPr>
          <w:p w14:paraId="7067F3A3" w14:textId="309A1F9F" w:rsidR="007130C4" w:rsidRPr="00EA1DE7" w:rsidRDefault="007130C4" w:rsidP="000F0057">
            <w:pPr>
              <w:pStyle w:val="BodyText"/>
              <w:spacing w:after="0"/>
              <w:jc w:val="center"/>
            </w:pPr>
            <w:r w:rsidRPr="00EA1DE7">
              <w:t>Texas A&amp;M University at Galveston</w:t>
            </w:r>
          </w:p>
        </w:tc>
      </w:tr>
      <w:tr w:rsidR="009D71D3" w:rsidRPr="008F2433" w14:paraId="69DC1F8D" w14:textId="77777777" w:rsidTr="00711D90">
        <w:trPr>
          <w:trHeight w:val="288"/>
          <w:jc w:val="center"/>
        </w:trPr>
        <w:tc>
          <w:tcPr>
            <w:tcW w:w="985" w:type="dxa"/>
          </w:tcPr>
          <w:p w14:paraId="6186E06B" w14:textId="2BABE837" w:rsidR="009D71D3" w:rsidRDefault="009D71D3" w:rsidP="00711D90">
            <w:pPr>
              <w:pStyle w:val="BodyText"/>
              <w:spacing w:after="0"/>
              <w:jc w:val="center"/>
            </w:pPr>
            <w:r>
              <w:t>10:44</w:t>
            </w:r>
          </w:p>
        </w:tc>
        <w:tc>
          <w:tcPr>
            <w:tcW w:w="5940" w:type="dxa"/>
            <w:vAlign w:val="center"/>
          </w:tcPr>
          <w:p w14:paraId="0E5C42DD" w14:textId="57B149C6" w:rsidR="009D71D3" w:rsidRPr="000D0944" w:rsidRDefault="009D71D3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Design and Performance Metrics Decision Support for Green Infrastructure and Living Shorelines for Coastal Resilience</w:t>
            </w:r>
          </w:p>
        </w:tc>
        <w:tc>
          <w:tcPr>
            <w:tcW w:w="2160" w:type="dxa"/>
            <w:vAlign w:val="center"/>
          </w:tcPr>
          <w:p w14:paraId="047DD189" w14:textId="5C10BAB3" w:rsidR="009D71D3" w:rsidRPr="00EA1DE7" w:rsidRDefault="009D71D3" w:rsidP="000F0057">
            <w:pPr>
              <w:pStyle w:val="BodyText"/>
              <w:spacing w:after="0"/>
              <w:jc w:val="center"/>
            </w:pPr>
            <w:r w:rsidRPr="00EA1DE7">
              <w:t>University of Houston</w:t>
            </w:r>
          </w:p>
        </w:tc>
      </w:tr>
      <w:tr w:rsidR="009D71D3" w:rsidRPr="008F2433" w14:paraId="2CD0907F" w14:textId="77777777" w:rsidTr="00711D90">
        <w:trPr>
          <w:trHeight w:val="288"/>
          <w:jc w:val="center"/>
        </w:trPr>
        <w:tc>
          <w:tcPr>
            <w:tcW w:w="985" w:type="dxa"/>
          </w:tcPr>
          <w:p w14:paraId="2FC0EC54" w14:textId="716E5FCC" w:rsidR="009D71D3" w:rsidRDefault="009D71D3" w:rsidP="00711D90">
            <w:pPr>
              <w:pStyle w:val="BodyText"/>
              <w:spacing w:after="0"/>
              <w:jc w:val="center"/>
            </w:pPr>
            <w:r>
              <w:t>10:51</w:t>
            </w:r>
          </w:p>
        </w:tc>
        <w:tc>
          <w:tcPr>
            <w:tcW w:w="5940" w:type="dxa"/>
            <w:vAlign w:val="center"/>
          </w:tcPr>
          <w:p w14:paraId="17372A2F" w14:textId="67333A21" w:rsidR="009D71D3" w:rsidRPr="000D0944" w:rsidRDefault="009D71D3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 xml:space="preserve">Expanded Evaluation of Micro- and </w:t>
            </w:r>
            <w:proofErr w:type="spellStart"/>
            <w:r w:rsidRPr="000D0944">
              <w:t>Nanoplastic</w:t>
            </w:r>
            <w:proofErr w:type="spellEnd"/>
            <w:r w:rsidRPr="000D0944">
              <w:t xml:space="preserve"> Pollution through Emerging Methods</w:t>
            </w:r>
          </w:p>
        </w:tc>
        <w:tc>
          <w:tcPr>
            <w:tcW w:w="2160" w:type="dxa"/>
            <w:vAlign w:val="center"/>
          </w:tcPr>
          <w:p w14:paraId="3A5A147B" w14:textId="3C43DDFB" w:rsidR="009D71D3" w:rsidRPr="00EA1DE7" w:rsidRDefault="009D71D3" w:rsidP="000F0057">
            <w:pPr>
              <w:pStyle w:val="BodyText"/>
              <w:spacing w:after="0"/>
              <w:jc w:val="center"/>
            </w:pPr>
            <w:r w:rsidRPr="00EA1DE7">
              <w:t>University of Houston-Clear Lake</w:t>
            </w:r>
          </w:p>
        </w:tc>
      </w:tr>
      <w:tr w:rsidR="009D71D3" w:rsidRPr="008F2433" w14:paraId="25A7DB53" w14:textId="77777777" w:rsidTr="00711D90">
        <w:trPr>
          <w:trHeight w:val="288"/>
          <w:jc w:val="center"/>
        </w:trPr>
        <w:tc>
          <w:tcPr>
            <w:tcW w:w="985" w:type="dxa"/>
          </w:tcPr>
          <w:p w14:paraId="622D88A7" w14:textId="4C0DF3BC" w:rsidR="009D71D3" w:rsidRDefault="009D71D3" w:rsidP="00711D90">
            <w:pPr>
              <w:pStyle w:val="BodyText"/>
              <w:spacing w:after="0"/>
              <w:jc w:val="center"/>
            </w:pPr>
            <w:r>
              <w:t>10:58</w:t>
            </w:r>
          </w:p>
        </w:tc>
        <w:tc>
          <w:tcPr>
            <w:tcW w:w="5940" w:type="dxa"/>
            <w:vAlign w:val="center"/>
          </w:tcPr>
          <w:p w14:paraId="07E04F1B" w14:textId="4A52EAF1" w:rsidR="009D71D3" w:rsidRPr="000D0944" w:rsidRDefault="009D71D3" w:rsidP="000D0944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Post-Restoration Terrapin Nesting Habitat Surveys at Galveston Island State Park</w:t>
            </w:r>
          </w:p>
        </w:tc>
        <w:tc>
          <w:tcPr>
            <w:tcW w:w="2160" w:type="dxa"/>
            <w:vAlign w:val="center"/>
          </w:tcPr>
          <w:p w14:paraId="43476985" w14:textId="12A7CB91" w:rsidR="009D71D3" w:rsidRPr="00EA1DE7" w:rsidRDefault="009D71D3" w:rsidP="000F0057">
            <w:pPr>
              <w:pStyle w:val="BodyText"/>
              <w:spacing w:after="0"/>
              <w:jc w:val="center"/>
            </w:pPr>
            <w:r w:rsidRPr="00EA1DE7">
              <w:t>University of Houston-Clear Lake</w:t>
            </w:r>
          </w:p>
        </w:tc>
      </w:tr>
      <w:tr w:rsidR="009D71D3" w:rsidRPr="008F2433" w14:paraId="765335FC" w14:textId="77777777" w:rsidTr="00711D90">
        <w:trPr>
          <w:trHeight w:val="288"/>
          <w:jc w:val="center"/>
        </w:trPr>
        <w:tc>
          <w:tcPr>
            <w:tcW w:w="985" w:type="dxa"/>
          </w:tcPr>
          <w:p w14:paraId="3E4FCA89" w14:textId="1470EEDB" w:rsidR="009D71D3" w:rsidRDefault="009D71D3" w:rsidP="00711D90">
            <w:pPr>
              <w:pStyle w:val="BodyText"/>
              <w:spacing w:after="0"/>
              <w:jc w:val="center"/>
            </w:pPr>
            <w:r>
              <w:t>11:05</w:t>
            </w:r>
          </w:p>
        </w:tc>
        <w:tc>
          <w:tcPr>
            <w:tcW w:w="5940" w:type="dxa"/>
            <w:vAlign w:val="center"/>
          </w:tcPr>
          <w:p w14:paraId="1619AF4E" w14:textId="3072DFD0" w:rsidR="009D71D3" w:rsidRPr="000D0944" w:rsidRDefault="009D71D3" w:rsidP="009D71D3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A Gap-Free, Multi-Parameter Water Quality Observatory for Galveston Bay Using Satellite Remote Sensing and AI</w:t>
            </w:r>
          </w:p>
        </w:tc>
        <w:tc>
          <w:tcPr>
            <w:tcW w:w="2160" w:type="dxa"/>
            <w:vAlign w:val="center"/>
          </w:tcPr>
          <w:p w14:paraId="72670C63" w14:textId="73C1CB66" w:rsidR="009D71D3" w:rsidRPr="00EA1DE7" w:rsidRDefault="009D71D3" w:rsidP="009D71D3">
            <w:pPr>
              <w:pStyle w:val="BodyText"/>
              <w:spacing w:after="0"/>
              <w:jc w:val="center"/>
            </w:pPr>
            <w:r w:rsidRPr="00EA1DE7">
              <w:t>University of Texas at Arlington</w:t>
            </w:r>
          </w:p>
        </w:tc>
      </w:tr>
      <w:tr w:rsidR="009D71D3" w:rsidRPr="008F2433" w14:paraId="6D0E9D98" w14:textId="77777777" w:rsidTr="00711D90">
        <w:trPr>
          <w:trHeight w:val="288"/>
          <w:jc w:val="center"/>
        </w:trPr>
        <w:tc>
          <w:tcPr>
            <w:tcW w:w="985" w:type="dxa"/>
          </w:tcPr>
          <w:p w14:paraId="5D3C62CA" w14:textId="2EC037CF" w:rsidR="009D71D3" w:rsidRDefault="009D71D3" w:rsidP="00711D90">
            <w:pPr>
              <w:pStyle w:val="BodyText"/>
              <w:spacing w:after="0"/>
              <w:jc w:val="center"/>
            </w:pPr>
            <w:r>
              <w:t>11:1</w:t>
            </w:r>
            <w:r w:rsidR="00AF79DB">
              <w:t>2</w:t>
            </w:r>
          </w:p>
        </w:tc>
        <w:tc>
          <w:tcPr>
            <w:tcW w:w="5940" w:type="dxa"/>
            <w:vAlign w:val="center"/>
          </w:tcPr>
          <w:p w14:paraId="70A6B7DF" w14:textId="1894436D" w:rsidR="009D71D3" w:rsidRPr="000D0944" w:rsidRDefault="009D71D3" w:rsidP="009D71D3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944A32">
              <w:rPr>
                <w:rFonts w:cs="Segoe UI"/>
              </w:rPr>
              <w:t xml:space="preserve">Informing contact recreation safety: linking salinity and temperature to fecal indicator organism, enteric virus, and </w:t>
            </w:r>
            <w:r w:rsidRPr="00944A32">
              <w:rPr>
                <w:rFonts w:cs="Segoe UI"/>
                <w:i/>
                <w:iCs/>
              </w:rPr>
              <w:t>Vibrio vulnificus</w:t>
            </w:r>
            <w:r w:rsidRPr="00944A32">
              <w:rPr>
                <w:rFonts w:cs="Segoe UI"/>
              </w:rPr>
              <w:t xml:space="preserve"> occurrence in Galveston Bay</w:t>
            </w:r>
          </w:p>
        </w:tc>
        <w:tc>
          <w:tcPr>
            <w:tcW w:w="2160" w:type="dxa"/>
            <w:vAlign w:val="center"/>
          </w:tcPr>
          <w:p w14:paraId="46E8D3B5" w14:textId="6CA4FCA4" w:rsidR="009D71D3" w:rsidRPr="00EA1DE7" w:rsidRDefault="009D71D3" w:rsidP="009D71D3">
            <w:pPr>
              <w:pStyle w:val="BodyText"/>
              <w:spacing w:after="0"/>
              <w:jc w:val="center"/>
            </w:pPr>
            <w:r w:rsidRPr="00EA1DE7">
              <w:t>University of Texas El Paso</w:t>
            </w:r>
          </w:p>
        </w:tc>
      </w:tr>
      <w:tr w:rsidR="009D71D3" w:rsidRPr="008F2433" w14:paraId="4A0BC2C3" w14:textId="77777777" w:rsidTr="00711D90">
        <w:trPr>
          <w:trHeight w:val="288"/>
          <w:jc w:val="center"/>
        </w:trPr>
        <w:tc>
          <w:tcPr>
            <w:tcW w:w="985" w:type="dxa"/>
          </w:tcPr>
          <w:p w14:paraId="7E4DBFCF" w14:textId="1AD96BAD" w:rsidR="009D71D3" w:rsidRDefault="009D71D3" w:rsidP="00711D90">
            <w:pPr>
              <w:pStyle w:val="BodyText"/>
              <w:spacing w:after="0"/>
              <w:jc w:val="center"/>
            </w:pPr>
            <w:r>
              <w:t>11:</w:t>
            </w:r>
            <w:r w:rsidR="00AF79DB">
              <w:t>19</w:t>
            </w:r>
          </w:p>
        </w:tc>
        <w:tc>
          <w:tcPr>
            <w:tcW w:w="5940" w:type="dxa"/>
            <w:vAlign w:val="center"/>
          </w:tcPr>
          <w:p w14:paraId="07C46DE0" w14:textId="16069B31" w:rsidR="009D71D3" w:rsidRPr="000D0944" w:rsidRDefault="009D71D3" w:rsidP="009D71D3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Assessing PFAS Occurrence in Galveston Bay Dolphins</w:t>
            </w:r>
          </w:p>
        </w:tc>
        <w:tc>
          <w:tcPr>
            <w:tcW w:w="2160" w:type="dxa"/>
            <w:vAlign w:val="center"/>
          </w:tcPr>
          <w:p w14:paraId="15B7DFA7" w14:textId="107D11B2" w:rsidR="009D71D3" w:rsidRPr="00EA1DE7" w:rsidRDefault="009D71D3" w:rsidP="009D71D3">
            <w:pPr>
              <w:pStyle w:val="BodyText"/>
              <w:spacing w:after="0"/>
              <w:jc w:val="center"/>
            </w:pPr>
            <w:r w:rsidRPr="00EA1DE7">
              <w:t>Texas A&amp;M University</w:t>
            </w:r>
          </w:p>
        </w:tc>
      </w:tr>
      <w:tr w:rsidR="009D71D3" w:rsidRPr="008F2433" w14:paraId="095FA58C" w14:textId="77777777" w:rsidTr="00711D90">
        <w:trPr>
          <w:trHeight w:val="288"/>
          <w:jc w:val="center"/>
        </w:trPr>
        <w:tc>
          <w:tcPr>
            <w:tcW w:w="985" w:type="dxa"/>
          </w:tcPr>
          <w:p w14:paraId="6D42B594" w14:textId="24373F05" w:rsidR="009D71D3" w:rsidRDefault="009D71D3" w:rsidP="00711D90">
            <w:pPr>
              <w:pStyle w:val="BodyText"/>
              <w:spacing w:after="0"/>
              <w:jc w:val="center"/>
            </w:pPr>
            <w:r>
              <w:lastRenderedPageBreak/>
              <w:t>11:</w:t>
            </w:r>
            <w:r w:rsidR="00AF79DB">
              <w:t>26</w:t>
            </w:r>
          </w:p>
        </w:tc>
        <w:tc>
          <w:tcPr>
            <w:tcW w:w="5940" w:type="dxa"/>
            <w:vAlign w:val="center"/>
          </w:tcPr>
          <w:p w14:paraId="333CD63E" w14:textId="3EEBC6C2" w:rsidR="009D71D3" w:rsidRPr="000D0944" w:rsidRDefault="009D71D3" w:rsidP="009D71D3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Assessing Emerging Contaminants in Game Waterfowl and their Habitats</w:t>
            </w:r>
            <w:r w:rsidRPr="00944A32">
              <w:rPr>
                <w:vertAlign w:val="superscript"/>
              </w:rPr>
              <w:t>1</w:t>
            </w:r>
          </w:p>
        </w:tc>
        <w:tc>
          <w:tcPr>
            <w:tcW w:w="2160" w:type="dxa"/>
            <w:vAlign w:val="center"/>
          </w:tcPr>
          <w:p w14:paraId="3FF3DC85" w14:textId="291CA5B8" w:rsidR="009D71D3" w:rsidRPr="00EA1DE7" w:rsidRDefault="009D71D3" w:rsidP="009D71D3">
            <w:pPr>
              <w:pStyle w:val="BodyText"/>
              <w:spacing w:after="0"/>
              <w:jc w:val="center"/>
            </w:pPr>
            <w:r w:rsidRPr="00EA1DE7">
              <w:t>Texas A&amp;M AgriLife Research</w:t>
            </w:r>
          </w:p>
        </w:tc>
      </w:tr>
      <w:tr w:rsidR="009D71D3" w:rsidRPr="008F2433" w14:paraId="767194AE" w14:textId="77777777" w:rsidTr="00711D90">
        <w:trPr>
          <w:trHeight w:val="288"/>
          <w:jc w:val="center"/>
        </w:trPr>
        <w:tc>
          <w:tcPr>
            <w:tcW w:w="985" w:type="dxa"/>
            <w:tcBorders>
              <w:bottom w:val="single" w:sz="4" w:space="0" w:color="auto"/>
            </w:tcBorders>
          </w:tcPr>
          <w:p w14:paraId="156E6E67" w14:textId="2A828F4E" w:rsidR="009D71D3" w:rsidRDefault="009D71D3" w:rsidP="00711D90">
            <w:pPr>
              <w:pStyle w:val="BodyText"/>
              <w:spacing w:after="0"/>
              <w:jc w:val="center"/>
            </w:pPr>
            <w:r>
              <w:t>11:3</w:t>
            </w:r>
            <w:r w:rsidR="00AF79DB">
              <w:t>3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center"/>
          </w:tcPr>
          <w:p w14:paraId="488E2748" w14:textId="3F32CF12" w:rsidR="009D71D3" w:rsidRPr="000D0944" w:rsidRDefault="009D71D3" w:rsidP="009D71D3">
            <w:pPr>
              <w:pStyle w:val="BodyText"/>
              <w:numPr>
                <w:ilvl w:val="0"/>
                <w:numId w:val="19"/>
              </w:numPr>
              <w:spacing w:after="0"/>
              <w:ind w:left="342"/>
            </w:pPr>
            <w:r w:rsidRPr="000D0944">
              <w:t>Assessment of legacy and emerging contaminants in sediment, water, and biota within Galveston Bay to inform science-based decision making for at-risk species and human health.</w:t>
            </w:r>
            <w:r w:rsidRPr="00944A32">
              <w:rPr>
                <w:vertAlign w:val="superscript"/>
              </w:rPr>
              <w:t>1</w:t>
            </w:r>
          </w:p>
        </w:tc>
        <w:tc>
          <w:tcPr>
            <w:tcW w:w="2160" w:type="dxa"/>
            <w:vAlign w:val="center"/>
          </w:tcPr>
          <w:p w14:paraId="1085C209" w14:textId="4B0E4555" w:rsidR="009D71D3" w:rsidRPr="00EA1DE7" w:rsidRDefault="009D71D3" w:rsidP="009D71D3">
            <w:pPr>
              <w:pStyle w:val="BodyText"/>
              <w:spacing w:after="0"/>
              <w:jc w:val="center"/>
            </w:pPr>
            <w:r w:rsidRPr="00EA1DE7">
              <w:t>Texas State University</w:t>
            </w:r>
          </w:p>
        </w:tc>
      </w:tr>
    </w:tbl>
    <w:p w14:paraId="351998D4" w14:textId="77777777" w:rsidR="00944A32" w:rsidRPr="00603C97" w:rsidRDefault="00944A32" w:rsidP="00944A32">
      <w:pPr>
        <w:pStyle w:val="BodyText"/>
        <w:spacing w:after="0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1 </w:t>
      </w:r>
      <w:r>
        <w:rPr>
          <w:color w:val="000000" w:themeColor="text1"/>
        </w:rPr>
        <w:t>A revised version of this proposal was submitted to GBEP</w:t>
      </w:r>
    </w:p>
    <w:p w14:paraId="742E116E" w14:textId="77777777" w:rsidR="0037212B" w:rsidRPr="00BA3E73" w:rsidRDefault="0037212B" w:rsidP="00BA3E73">
      <w:pPr>
        <w:widowControl w:val="0"/>
        <w:outlineLvl w:val="0"/>
        <w:rPr>
          <w:rFonts w:ascii="Lucida Bright" w:hAnsi="Lucida Bright"/>
          <w:sz w:val="20"/>
        </w:rPr>
      </w:pPr>
    </w:p>
    <w:p w14:paraId="39EE9ED5" w14:textId="05F4A8BD" w:rsidR="00603C97" w:rsidRDefault="00603C97" w:rsidP="00603C97">
      <w:pPr>
        <w:widowControl w:val="0"/>
        <w:outlineLvl w:val="0"/>
        <w:rPr>
          <w:rFonts w:ascii="Lucida Bright" w:hAnsi="Lucida Bright"/>
          <w:sz w:val="20"/>
        </w:rPr>
      </w:pPr>
      <w:r w:rsidRPr="00D47C80">
        <w:rPr>
          <w:rFonts w:ascii="Lucida Bright" w:hAnsi="Lucida Bright"/>
          <w:sz w:val="20"/>
        </w:rPr>
        <w:t>11:</w:t>
      </w:r>
      <w:r w:rsidR="00944A32">
        <w:rPr>
          <w:rFonts w:ascii="Lucida Bright" w:hAnsi="Lucida Bright"/>
          <w:sz w:val="20"/>
        </w:rPr>
        <w:t>45</w:t>
      </w:r>
      <w:r w:rsidRPr="00D47C80">
        <w:rPr>
          <w:rFonts w:ascii="Lucida Bright" w:hAnsi="Lucida Bright"/>
          <w:sz w:val="20"/>
        </w:rPr>
        <w:tab/>
      </w:r>
      <w:r>
        <w:rPr>
          <w:rFonts w:ascii="Lucida Bright" w:hAnsi="Lucida Bright"/>
          <w:b/>
          <w:sz w:val="20"/>
        </w:rPr>
        <w:t>Ranking Guidelines</w:t>
      </w:r>
      <w:r w:rsidRPr="00D47C80">
        <w:rPr>
          <w:rFonts w:ascii="Lucida Bright" w:hAnsi="Lucida Bright"/>
          <w:sz w:val="20"/>
        </w:rPr>
        <w:t xml:space="preserve"> </w:t>
      </w:r>
    </w:p>
    <w:p w14:paraId="14AE17C2" w14:textId="77777777" w:rsidR="00944A32" w:rsidRDefault="00944A32" w:rsidP="00603C97">
      <w:pPr>
        <w:widowControl w:val="0"/>
        <w:outlineLvl w:val="0"/>
        <w:rPr>
          <w:rFonts w:ascii="Lucida Bright" w:hAnsi="Lucida Bright"/>
          <w:sz w:val="20"/>
        </w:rPr>
      </w:pPr>
    </w:p>
    <w:p w14:paraId="6FAAD52B" w14:textId="07B30507" w:rsidR="00944A32" w:rsidRPr="00D47C80" w:rsidRDefault="00944A32" w:rsidP="00944A32">
      <w:pPr>
        <w:widowControl w:val="0"/>
        <w:outlineLvl w:val="0"/>
        <w:rPr>
          <w:rFonts w:ascii="Lucida Bright" w:hAnsi="Lucida Bright"/>
          <w:sz w:val="20"/>
        </w:rPr>
      </w:pPr>
      <w:r w:rsidRPr="00D47C80">
        <w:rPr>
          <w:rFonts w:ascii="Lucida Bright" w:hAnsi="Lucida Bright"/>
          <w:sz w:val="20"/>
        </w:rPr>
        <w:t>11:</w:t>
      </w:r>
      <w:r>
        <w:rPr>
          <w:rFonts w:ascii="Lucida Bright" w:hAnsi="Lucida Bright"/>
          <w:sz w:val="20"/>
        </w:rPr>
        <w:t>55</w:t>
      </w:r>
      <w:r w:rsidRPr="00D47C80">
        <w:rPr>
          <w:rFonts w:ascii="Lucida Bright" w:hAnsi="Lucida Bright"/>
          <w:sz w:val="20"/>
        </w:rPr>
        <w:tab/>
      </w:r>
      <w:r>
        <w:rPr>
          <w:rFonts w:ascii="Lucida Bright" w:hAnsi="Lucida Bright"/>
          <w:b/>
          <w:sz w:val="20"/>
        </w:rPr>
        <w:t>Project Updates (</w:t>
      </w:r>
      <w:r>
        <w:rPr>
          <w:rFonts w:ascii="Lucida Bright" w:hAnsi="Lucida Bright"/>
          <w:bCs/>
          <w:i/>
          <w:iCs/>
          <w:sz w:val="20"/>
        </w:rPr>
        <w:t>v</w:t>
      </w:r>
      <w:r w:rsidRPr="0037212B">
        <w:rPr>
          <w:rFonts w:ascii="Lucida Bright" w:hAnsi="Lucida Bright"/>
          <w:bCs/>
          <w:i/>
          <w:iCs/>
          <w:sz w:val="20"/>
        </w:rPr>
        <w:t>irtual</w:t>
      </w:r>
      <w:r>
        <w:rPr>
          <w:rFonts w:ascii="Lucida Bright" w:hAnsi="Lucida Bright"/>
          <w:bCs/>
          <w:i/>
          <w:iCs/>
          <w:sz w:val="20"/>
        </w:rPr>
        <w:t>)</w:t>
      </w:r>
      <w:r w:rsidRPr="00D47C80">
        <w:rPr>
          <w:rFonts w:ascii="Lucida Bright" w:hAnsi="Lucida Bright"/>
          <w:sz w:val="20"/>
        </w:rPr>
        <w:t xml:space="preserve"> </w:t>
      </w:r>
    </w:p>
    <w:p w14:paraId="06BFADF6" w14:textId="77777777" w:rsidR="00603C97" w:rsidRDefault="00603C97" w:rsidP="00F57D26">
      <w:pPr>
        <w:widowControl w:val="0"/>
        <w:outlineLvl w:val="0"/>
        <w:rPr>
          <w:rFonts w:ascii="Lucida Bright" w:hAnsi="Lucida Bright"/>
          <w:sz w:val="20"/>
        </w:rPr>
      </w:pPr>
    </w:p>
    <w:p w14:paraId="50F094A4" w14:textId="00C7A989" w:rsidR="00F57D26" w:rsidRPr="00D47C80" w:rsidRDefault="00F57D26" w:rsidP="00F57D26">
      <w:pPr>
        <w:widowControl w:val="0"/>
        <w:outlineLvl w:val="0"/>
        <w:rPr>
          <w:rFonts w:ascii="Lucida Bright" w:hAnsi="Lucida Bright"/>
          <w:sz w:val="20"/>
        </w:rPr>
      </w:pPr>
      <w:r w:rsidRPr="00D47C80">
        <w:rPr>
          <w:rFonts w:ascii="Lucida Bright" w:hAnsi="Lucida Bright"/>
          <w:sz w:val="20"/>
        </w:rPr>
        <w:t>11:</w:t>
      </w:r>
      <w:r w:rsidR="00603C97">
        <w:rPr>
          <w:rFonts w:ascii="Lucida Bright" w:hAnsi="Lucida Bright"/>
          <w:sz w:val="20"/>
        </w:rPr>
        <w:t>55</w:t>
      </w:r>
      <w:r w:rsidRPr="00D47C80">
        <w:rPr>
          <w:rFonts w:ascii="Lucida Bright" w:hAnsi="Lucida Bright"/>
          <w:sz w:val="20"/>
        </w:rPr>
        <w:tab/>
      </w:r>
      <w:r w:rsidRPr="00D47C80">
        <w:rPr>
          <w:rFonts w:ascii="Lucida Bright" w:hAnsi="Lucida Bright"/>
          <w:b/>
          <w:sz w:val="20"/>
        </w:rPr>
        <w:t>GBEP, Council, and Subcommittee Updates</w:t>
      </w:r>
      <w:r w:rsidRPr="00D47C80">
        <w:rPr>
          <w:rFonts w:ascii="Lucida Bright" w:hAnsi="Lucida Bright"/>
          <w:sz w:val="20"/>
        </w:rPr>
        <w:t xml:space="preserve"> </w:t>
      </w:r>
    </w:p>
    <w:p w14:paraId="1D2DFA7C" w14:textId="3DC18CE7" w:rsidR="00F57D26" w:rsidRDefault="00F57D26" w:rsidP="00B8276E">
      <w:pPr>
        <w:widowControl w:val="0"/>
        <w:numPr>
          <w:ilvl w:val="0"/>
          <w:numId w:val="17"/>
        </w:numPr>
        <w:outlineLvl w:val="0"/>
        <w:rPr>
          <w:rFonts w:ascii="Lucida Bright" w:hAnsi="Lucida Bright"/>
          <w:sz w:val="20"/>
        </w:rPr>
      </w:pPr>
      <w:r w:rsidRPr="00D47C80">
        <w:rPr>
          <w:rFonts w:ascii="Lucida Bright" w:hAnsi="Lucida Bright"/>
          <w:sz w:val="20"/>
        </w:rPr>
        <w:t>WSQ subcommittee meeting: Wednesday,</w:t>
      </w:r>
      <w:r w:rsidR="000F6652">
        <w:rPr>
          <w:rFonts w:ascii="Lucida Bright" w:hAnsi="Lucida Bright"/>
          <w:sz w:val="20"/>
        </w:rPr>
        <w:t xml:space="preserve"> </w:t>
      </w:r>
      <w:r w:rsidR="00584B69">
        <w:rPr>
          <w:rFonts w:ascii="Lucida Bright" w:hAnsi="Lucida Bright"/>
          <w:sz w:val="20"/>
        </w:rPr>
        <w:t>September</w:t>
      </w:r>
      <w:r w:rsidR="000F6652">
        <w:rPr>
          <w:rFonts w:ascii="Lucida Bright" w:hAnsi="Lucida Bright"/>
          <w:sz w:val="20"/>
        </w:rPr>
        <w:t xml:space="preserve"> </w:t>
      </w:r>
      <w:r w:rsidR="00603C97">
        <w:rPr>
          <w:rFonts w:ascii="Lucida Bright" w:hAnsi="Lucida Bright"/>
          <w:sz w:val="20"/>
        </w:rPr>
        <w:t>09</w:t>
      </w:r>
      <w:r w:rsidR="00B8276E" w:rsidRPr="00D47C80">
        <w:rPr>
          <w:rFonts w:ascii="Lucida Bright" w:hAnsi="Lucida Bright"/>
          <w:sz w:val="20"/>
        </w:rPr>
        <w:t>,</w:t>
      </w:r>
      <w:r w:rsidRPr="00D47C80">
        <w:rPr>
          <w:rFonts w:ascii="Lucida Bright" w:hAnsi="Lucida Bright"/>
          <w:sz w:val="20"/>
        </w:rPr>
        <w:t xml:space="preserve"> 202</w:t>
      </w:r>
      <w:r w:rsidR="00603C97">
        <w:rPr>
          <w:rFonts w:ascii="Lucida Bright" w:hAnsi="Lucida Bright"/>
          <w:sz w:val="20"/>
        </w:rPr>
        <w:t>6</w:t>
      </w:r>
      <w:r w:rsidRPr="00D47C80">
        <w:rPr>
          <w:rFonts w:ascii="Lucida Bright" w:hAnsi="Lucida Bright"/>
          <w:sz w:val="20"/>
        </w:rPr>
        <w:t>, 1:</w:t>
      </w:r>
      <w:r w:rsidR="003B77E7">
        <w:rPr>
          <w:rFonts w:ascii="Lucida Bright" w:hAnsi="Lucida Bright"/>
          <w:sz w:val="20"/>
        </w:rPr>
        <w:t>0</w:t>
      </w:r>
      <w:r w:rsidRPr="00D47C80">
        <w:rPr>
          <w:rFonts w:ascii="Lucida Bright" w:hAnsi="Lucida Bright"/>
          <w:sz w:val="20"/>
        </w:rPr>
        <w:t>0 p.m.–</w:t>
      </w:r>
      <w:r w:rsidR="0008525D" w:rsidRPr="00D47C80">
        <w:rPr>
          <w:rFonts w:ascii="Lucida Bright" w:hAnsi="Lucida Bright"/>
          <w:sz w:val="20"/>
        </w:rPr>
        <w:t xml:space="preserve"> </w:t>
      </w:r>
      <w:r w:rsidRPr="00D47C80">
        <w:rPr>
          <w:rFonts w:ascii="Lucida Bright" w:hAnsi="Lucida Bright"/>
          <w:sz w:val="20"/>
        </w:rPr>
        <w:t>3:30 p.m.</w:t>
      </w:r>
    </w:p>
    <w:p w14:paraId="7337E3BD" w14:textId="70B48488" w:rsidR="0008525D" w:rsidRPr="00D47C80" w:rsidRDefault="0008525D" w:rsidP="004B61EC">
      <w:pPr>
        <w:widowControl w:val="0"/>
        <w:numPr>
          <w:ilvl w:val="0"/>
          <w:numId w:val="17"/>
        </w:numPr>
        <w:outlineLvl w:val="0"/>
        <w:rPr>
          <w:rFonts w:ascii="Lucida Bright" w:hAnsi="Lucida Bright"/>
          <w:sz w:val="20"/>
        </w:rPr>
      </w:pPr>
      <w:r w:rsidRPr="00D47C80">
        <w:rPr>
          <w:rFonts w:ascii="Lucida Bright" w:hAnsi="Lucida Bright"/>
          <w:sz w:val="20"/>
        </w:rPr>
        <w:t xml:space="preserve">B&amp;P meeting: </w:t>
      </w:r>
      <w:r w:rsidRPr="00493524">
        <w:rPr>
          <w:rFonts w:ascii="Lucida Bright" w:hAnsi="Lucida Bright"/>
          <w:sz w:val="20"/>
        </w:rPr>
        <w:t xml:space="preserve">Wednesday, </w:t>
      </w:r>
      <w:r w:rsidR="003B77E7">
        <w:rPr>
          <w:rFonts w:ascii="Lucida Bright" w:hAnsi="Lucida Bright"/>
          <w:sz w:val="20"/>
        </w:rPr>
        <w:t>September 30</w:t>
      </w:r>
      <w:r w:rsidR="00493524" w:rsidRPr="00493524">
        <w:rPr>
          <w:rFonts w:ascii="Lucida Bright" w:hAnsi="Lucida Bright"/>
          <w:sz w:val="20"/>
        </w:rPr>
        <w:t>, 202</w:t>
      </w:r>
      <w:r w:rsidR="003B77E7">
        <w:rPr>
          <w:rFonts w:ascii="Lucida Bright" w:hAnsi="Lucida Bright"/>
          <w:sz w:val="20"/>
        </w:rPr>
        <w:t>6</w:t>
      </w:r>
      <w:r w:rsidR="009A23B6" w:rsidRPr="00493524">
        <w:rPr>
          <w:rFonts w:ascii="Lucida Bright" w:hAnsi="Lucida Bright"/>
          <w:sz w:val="20"/>
        </w:rPr>
        <w:t>,</w:t>
      </w:r>
      <w:r w:rsidRPr="00D47C80">
        <w:rPr>
          <w:rFonts w:ascii="Lucida Bright" w:hAnsi="Lucida Bright"/>
          <w:sz w:val="20"/>
        </w:rPr>
        <w:t xml:space="preserve"> 1:00 p.m. – 3:00 p.m. </w:t>
      </w:r>
    </w:p>
    <w:p w14:paraId="07EF1FD9" w14:textId="079765F8" w:rsidR="00F57D26" w:rsidRDefault="00F57D26" w:rsidP="001E6849">
      <w:pPr>
        <w:widowControl w:val="0"/>
        <w:numPr>
          <w:ilvl w:val="0"/>
          <w:numId w:val="17"/>
        </w:numPr>
        <w:outlineLvl w:val="0"/>
        <w:rPr>
          <w:rFonts w:ascii="Lucida Bright" w:hAnsi="Lucida Bright"/>
          <w:sz w:val="20"/>
        </w:rPr>
      </w:pPr>
      <w:r w:rsidRPr="001E6849">
        <w:rPr>
          <w:rFonts w:ascii="Lucida Bright" w:hAnsi="Lucida Bright"/>
          <w:sz w:val="20"/>
        </w:rPr>
        <w:t xml:space="preserve">GBC meeting: </w:t>
      </w:r>
      <w:r w:rsidR="00F47A4E" w:rsidRPr="001E6849">
        <w:rPr>
          <w:rFonts w:ascii="Lucida Bright" w:hAnsi="Lucida Bright"/>
          <w:sz w:val="20"/>
        </w:rPr>
        <w:t xml:space="preserve">Wednesday, </w:t>
      </w:r>
      <w:r w:rsidR="001E6849" w:rsidRPr="001E6849">
        <w:rPr>
          <w:rFonts w:ascii="Lucida Bright" w:hAnsi="Lucida Bright"/>
          <w:sz w:val="20"/>
        </w:rPr>
        <w:t>October</w:t>
      </w:r>
      <w:r w:rsidR="00336A7E" w:rsidRPr="001E6849">
        <w:rPr>
          <w:rFonts w:ascii="Lucida Bright" w:hAnsi="Lucida Bright"/>
          <w:sz w:val="20"/>
        </w:rPr>
        <w:t xml:space="preserve"> 1</w:t>
      </w:r>
      <w:r w:rsidR="003B77E7">
        <w:rPr>
          <w:rFonts w:ascii="Lucida Bright" w:hAnsi="Lucida Bright"/>
          <w:sz w:val="20"/>
        </w:rPr>
        <w:t>4</w:t>
      </w:r>
      <w:r w:rsidR="00F47A4E" w:rsidRPr="001E6849">
        <w:rPr>
          <w:rFonts w:ascii="Lucida Bright" w:hAnsi="Lucida Bright"/>
          <w:sz w:val="20"/>
        </w:rPr>
        <w:t>, 202</w:t>
      </w:r>
      <w:r w:rsidR="00B91444">
        <w:rPr>
          <w:rFonts w:ascii="Lucida Bright" w:hAnsi="Lucida Bright"/>
          <w:sz w:val="20"/>
        </w:rPr>
        <w:t>6</w:t>
      </w:r>
      <w:r w:rsidR="00F47A4E" w:rsidRPr="001E6849">
        <w:rPr>
          <w:rFonts w:ascii="Lucida Bright" w:hAnsi="Lucida Bright"/>
          <w:sz w:val="20"/>
        </w:rPr>
        <w:t xml:space="preserve">, </w:t>
      </w:r>
      <w:r w:rsidRPr="001E6849">
        <w:rPr>
          <w:rFonts w:ascii="Lucida Bright" w:hAnsi="Lucida Bright"/>
          <w:sz w:val="20"/>
        </w:rPr>
        <w:t>9:30 a.m.–</w:t>
      </w:r>
      <w:r w:rsidR="0008525D" w:rsidRPr="001E6849">
        <w:rPr>
          <w:rFonts w:ascii="Lucida Bright" w:hAnsi="Lucida Bright"/>
          <w:sz w:val="20"/>
        </w:rPr>
        <w:t xml:space="preserve"> </w:t>
      </w:r>
      <w:r w:rsidRPr="001E6849">
        <w:rPr>
          <w:rFonts w:ascii="Lucida Bright" w:hAnsi="Lucida Bright"/>
          <w:sz w:val="20"/>
        </w:rPr>
        <w:t>12:30 p.m.</w:t>
      </w:r>
    </w:p>
    <w:p w14:paraId="616BC025" w14:textId="76BF6251" w:rsidR="00603C97" w:rsidRPr="001E6849" w:rsidRDefault="00603C97" w:rsidP="001E6849">
      <w:pPr>
        <w:widowControl w:val="0"/>
        <w:numPr>
          <w:ilvl w:val="0"/>
          <w:numId w:val="17"/>
        </w:numPr>
        <w:outlineLvl w:val="0"/>
        <w:rPr>
          <w:rFonts w:ascii="Lucida Bright" w:hAnsi="Lucida Bright"/>
          <w:sz w:val="20"/>
        </w:rPr>
      </w:pPr>
      <w:r>
        <w:rPr>
          <w:rFonts w:ascii="Lucida Bright" w:hAnsi="Lucida Bright"/>
          <w:sz w:val="20"/>
        </w:rPr>
        <w:t xml:space="preserve">M&amp;R subcommittee meeting: December </w:t>
      </w:r>
      <w:r w:rsidR="003B77E7">
        <w:rPr>
          <w:rFonts w:ascii="Lucida Bright" w:hAnsi="Lucida Bright"/>
          <w:sz w:val="20"/>
        </w:rPr>
        <w:t>09</w:t>
      </w:r>
      <w:r>
        <w:rPr>
          <w:rFonts w:ascii="Lucida Bright" w:hAnsi="Lucida Bright"/>
          <w:sz w:val="20"/>
        </w:rPr>
        <w:t>, 2026</w:t>
      </w:r>
    </w:p>
    <w:p w14:paraId="592DAE9D" w14:textId="77777777" w:rsidR="00F57D26" w:rsidRPr="00D47C80" w:rsidRDefault="00F57D26" w:rsidP="00F57D26">
      <w:pPr>
        <w:widowControl w:val="0"/>
        <w:outlineLvl w:val="0"/>
        <w:rPr>
          <w:rFonts w:ascii="Lucida Bright" w:hAnsi="Lucida Bright"/>
          <w:bCs/>
          <w:sz w:val="20"/>
        </w:rPr>
      </w:pPr>
    </w:p>
    <w:p w14:paraId="18AE7223" w14:textId="2A7C61FB" w:rsidR="00603C97" w:rsidRDefault="00F57D26" w:rsidP="00B96B06">
      <w:pPr>
        <w:widowControl w:val="0"/>
        <w:ind w:left="900" w:hanging="900"/>
        <w:outlineLvl w:val="0"/>
        <w:rPr>
          <w:rFonts w:ascii="Lucida Bright" w:hAnsi="Lucida Bright"/>
          <w:bCs/>
          <w:sz w:val="20"/>
        </w:rPr>
      </w:pPr>
      <w:r w:rsidRPr="00D47C80">
        <w:rPr>
          <w:rFonts w:ascii="Lucida Bright" w:hAnsi="Lucida Bright"/>
          <w:bCs/>
          <w:sz w:val="20"/>
        </w:rPr>
        <w:t>11:</w:t>
      </w:r>
      <w:r w:rsidR="00603C97">
        <w:rPr>
          <w:rFonts w:ascii="Lucida Bright" w:hAnsi="Lucida Bright"/>
          <w:bCs/>
          <w:sz w:val="20"/>
        </w:rPr>
        <w:t>55</w:t>
      </w:r>
      <w:r w:rsidRPr="00D47C80">
        <w:rPr>
          <w:rFonts w:ascii="Lucida Bright" w:hAnsi="Lucida Bright"/>
          <w:bCs/>
          <w:sz w:val="20"/>
        </w:rPr>
        <w:t xml:space="preserve">   Announcements/ Path Forward Items:</w:t>
      </w:r>
      <w:r w:rsidR="00603C97">
        <w:rPr>
          <w:rFonts w:ascii="Lucida Bright" w:hAnsi="Lucida Bright"/>
          <w:bCs/>
          <w:sz w:val="20"/>
        </w:rPr>
        <w:t xml:space="preserve"> (</w:t>
      </w:r>
      <w:r w:rsidR="00603C97" w:rsidRPr="00603C97">
        <w:rPr>
          <w:rFonts w:ascii="Lucida Bright" w:hAnsi="Lucida Bright"/>
          <w:bCs/>
          <w:i/>
          <w:iCs/>
          <w:sz w:val="20"/>
        </w:rPr>
        <w:t>if time allows</w:t>
      </w:r>
      <w:r w:rsidR="00603C97">
        <w:rPr>
          <w:rFonts w:ascii="Lucida Bright" w:hAnsi="Lucida Bright"/>
          <w:bCs/>
          <w:sz w:val="20"/>
        </w:rPr>
        <w:t>)</w:t>
      </w:r>
      <w:r w:rsidRPr="00D47C80">
        <w:rPr>
          <w:rFonts w:ascii="Lucida Bright" w:hAnsi="Lucida Bright"/>
          <w:bCs/>
          <w:sz w:val="20"/>
        </w:rPr>
        <w:t xml:space="preserve">  </w:t>
      </w:r>
    </w:p>
    <w:p w14:paraId="749DA899" w14:textId="77777777" w:rsidR="000F6652" w:rsidRPr="000F6652" w:rsidRDefault="000F6652" w:rsidP="000F6652">
      <w:pPr>
        <w:widowControl w:val="0"/>
        <w:spacing w:line="360" w:lineRule="auto"/>
        <w:outlineLvl w:val="0"/>
        <w:rPr>
          <w:b/>
        </w:rPr>
      </w:pPr>
    </w:p>
    <w:p w14:paraId="7CB00D3B" w14:textId="01B91A13" w:rsidR="00F57D26" w:rsidRPr="00D47C80" w:rsidRDefault="00F57D26" w:rsidP="00F57D26">
      <w:pPr>
        <w:widowControl w:val="0"/>
        <w:spacing w:line="360" w:lineRule="auto"/>
        <w:outlineLvl w:val="0"/>
        <w:rPr>
          <w:rFonts w:ascii="Lucida Bright" w:hAnsi="Lucida Bright"/>
          <w:sz w:val="20"/>
        </w:rPr>
      </w:pPr>
      <w:r w:rsidRPr="00D47C80">
        <w:rPr>
          <w:rFonts w:ascii="Lucida Bright" w:hAnsi="Lucida Bright"/>
          <w:b/>
          <w:sz w:val="20"/>
        </w:rPr>
        <w:t>Adjourn</w:t>
      </w:r>
    </w:p>
    <w:p w14:paraId="3A5809DC" w14:textId="77777777" w:rsidR="004A726B" w:rsidRPr="00D47C80" w:rsidRDefault="004A726B" w:rsidP="00D53F25">
      <w:pPr>
        <w:pStyle w:val="BodyText"/>
        <w:rPr>
          <w:szCs w:val="20"/>
        </w:rPr>
      </w:pPr>
    </w:p>
    <w:sectPr w:rsidR="004A726B" w:rsidRPr="00D47C80" w:rsidSect="00F57D26">
      <w:footnotePr>
        <w:numFmt w:val="lowerLetter"/>
      </w:footnotePr>
      <w:endnotePr>
        <w:numFmt w:val="lowerLetter"/>
      </w:endnotePr>
      <w:type w:val="continuous"/>
      <w:pgSz w:w="12240" w:h="15840"/>
      <w:pgMar w:top="720" w:right="1440" w:bottom="72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38507" w14:textId="77777777" w:rsidR="00F57D26" w:rsidRDefault="00F57D26" w:rsidP="00E52C9A">
      <w:r>
        <w:separator/>
      </w:r>
    </w:p>
  </w:endnote>
  <w:endnote w:type="continuationSeparator" w:id="0">
    <w:p w14:paraId="2E36FA9C" w14:textId="77777777" w:rsidR="00F57D26" w:rsidRDefault="00F57D26" w:rsidP="00E5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F0BD2" w14:textId="77777777" w:rsidR="00F57D26" w:rsidRDefault="00F57D26" w:rsidP="00E52C9A">
      <w:r>
        <w:separator/>
      </w:r>
    </w:p>
  </w:footnote>
  <w:footnote w:type="continuationSeparator" w:id="0">
    <w:p w14:paraId="41BFFEF1" w14:textId="77777777" w:rsidR="00F57D26" w:rsidRDefault="00F57D26" w:rsidP="00E52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1414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383C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9EDA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DA27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60E5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704E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279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9803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D9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DF0CA1"/>
    <w:multiLevelType w:val="hybridMultilevel"/>
    <w:tmpl w:val="70A27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559EA"/>
    <w:multiLevelType w:val="hybridMultilevel"/>
    <w:tmpl w:val="FF2E50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A42BC6"/>
    <w:multiLevelType w:val="hybridMultilevel"/>
    <w:tmpl w:val="5EDEED0C"/>
    <w:lvl w:ilvl="0" w:tplc="C9CAC7CE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64834A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873409C"/>
    <w:multiLevelType w:val="hybridMultilevel"/>
    <w:tmpl w:val="21AE50B2"/>
    <w:lvl w:ilvl="0" w:tplc="D9E60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3298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D1856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D974C64"/>
    <w:multiLevelType w:val="hybridMultilevel"/>
    <w:tmpl w:val="EDF8D8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71086047">
    <w:abstractNumId w:val="9"/>
  </w:num>
  <w:num w:numId="2" w16cid:durableId="77141118">
    <w:abstractNumId w:val="8"/>
  </w:num>
  <w:num w:numId="3" w16cid:durableId="1599025836">
    <w:abstractNumId w:val="7"/>
  </w:num>
  <w:num w:numId="4" w16cid:durableId="1381592340">
    <w:abstractNumId w:val="6"/>
  </w:num>
  <w:num w:numId="5" w16cid:durableId="1647511433">
    <w:abstractNumId w:val="5"/>
  </w:num>
  <w:num w:numId="6" w16cid:durableId="556211386">
    <w:abstractNumId w:val="4"/>
  </w:num>
  <w:num w:numId="7" w16cid:durableId="1986665602">
    <w:abstractNumId w:val="3"/>
  </w:num>
  <w:num w:numId="8" w16cid:durableId="1571620876">
    <w:abstractNumId w:val="2"/>
  </w:num>
  <w:num w:numId="9" w16cid:durableId="1122771497">
    <w:abstractNumId w:val="1"/>
  </w:num>
  <w:num w:numId="10" w16cid:durableId="2081782362">
    <w:abstractNumId w:val="0"/>
  </w:num>
  <w:num w:numId="11" w16cid:durableId="1692411446">
    <w:abstractNumId w:val="16"/>
  </w:num>
  <w:num w:numId="12" w16cid:durableId="659381621">
    <w:abstractNumId w:val="15"/>
  </w:num>
  <w:num w:numId="13" w16cid:durableId="483552151">
    <w:abstractNumId w:val="13"/>
  </w:num>
  <w:num w:numId="14" w16cid:durableId="1761222198">
    <w:abstractNumId w:val="9"/>
  </w:num>
  <w:num w:numId="15" w16cid:durableId="1259289575">
    <w:abstractNumId w:val="8"/>
    <w:lvlOverride w:ilvl="0">
      <w:startOverride w:val="1"/>
    </w:lvlOverride>
  </w:num>
  <w:num w:numId="16" w16cid:durableId="133722793">
    <w:abstractNumId w:val="10"/>
  </w:num>
  <w:num w:numId="17" w16cid:durableId="525410146">
    <w:abstractNumId w:val="11"/>
  </w:num>
  <w:num w:numId="18" w16cid:durableId="492452626">
    <w:abstractNumId w:val="17"/>
  </w:num>
  <w:num w:numId="19" w16cid:durableId="734010340">
    <w:abstractNumId w:val="12"/>
  </w:num>
  <w:num w:numId="20" w16cid:durableId="1307202521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lickAndTypeStyle w:val="BodyText"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26"/>
    <w:rsid w:val="00014BBA"/>
    <w:rsid w:val="00027EAD"/>
    <w:rsid w:val="00051B7F"/>
    <w:rsid w:val="0006775F"/>
    <w:rsid w:val="00077116"/>
    <w:rsid w:val="0008525D"/>
    <w:rsid w:val="00097651"/>
    <w:rsid w:val="000B3B64"/>
    <w:rsid w:val="000D02F5"/>
    <w:rsid w:val="000D0944"/>
    <w:rsid w:val="000E1C4E"/>
    <w:rsid w:val="000F6652"/>
    <w:rsid w:val="00100B3C"/>
    <w:rsid w:val="0011246A"/>
    <w:rsid w:val="001135B1"/>
    <w:rsid w:val="00114D2D"/>
    <w:rsid w:val="00116413"/>
    <w:rsid w:val="00144F02"/>
    <w:rsid w:val="00164CE2"/>
    <w:rsid w:val="00174280"/>
    <w:rsid w:val="0017492A"/>
    <w:rsid w:val="0018258C"/>
    <w:rsid w:val="00182FC2"/>
    <w:rsid w:val="001918A9"/>
    <w:rsid w:val="00197773"/>
    <w:rsid w:val="001E6849"/>
    <w:rsid w:val="0021053D"/>
    <w:rsid w:val="00244152"/>
    <w:rsid w:val="00246B61"/>
    <w:rsid w:val="00261265"/>
    <w:rsid w:val="00267310"/>
    <w:rsid w:val="002677C4"/>
    <w:rsid w:val="00294999"/>
    <w:rsid w:val="00297D38"/>
    <w:rsid w:val="002C68F3"/>
    <w:rsid w:val="00315557"/>
    <w:rsid w:val="00336A7E"/>
    <w:rsid w:val="00351FD0"/>
    <w:rsid w:val="003534C7"/>
    <w:rsid w:val="0037212B"/>
    <w:rsid w:val="00393C75"/>
    <w:rsid w:val="003B41DF"/>
    <w:rsid w:val="003B77E7"/>
    <w:rsid w:val="003C6BAC"/>
    <w:rsid w:val="003D091C"/>
    <w:rsid w:val="003D7D1F"/>
    <w:rsid w:val="003F5ABB"/>
    <w:rsid w:val="00417619"/>
    <w:rsid w:val="004524FF"/>
    <w:rsid w:val="0046089F"/>
    <w:rsid w:val="00493524"/>
    <w:rsid w:val="004A37C5"/>
    <w:rsid w:val="004A726B"/>
    <w:rsid w:val="004B61EC"/>
    <w:rsid w:val="004C06E3"/>
    <w:rsid w:val="004C508E"/>
    <w:rsid w:val="004D2CA6"/>
    <w:rsid w:val="004E69A9"/>
    <w:rsid w:val="004F6214"/>
    <w:rsid w:val="00511E82"/>
    <w:rsid w:val="00540447"/>
    <w:rsid w:val="005464F5"/>
    <w:rsid w:val="0054786F"/>
    <w:rsid w:val="00550A48"/>
    <w:rsid w:val="0055212A"/>
    <w:rsid w:val="00583264"/>
    <w:rsid w:val="00584B69"/>
    <w:rsid w:val="00591E8F"/>
    <w:rsid w:val="005B74B6"/>
    <w:rsid w:val="005F337F"/>
    <w:rsid w:val="00602FFB"/>
    <w:rsid w:val="00603C97"/>
    <w:rsid w:val="006514EA"/>
    <w:rsid w:val="0065525B"/>
    <w:rsid w:val="00665228"/>
    <w:rsid w:val="00666D7E"/>
    <w:rsid w:val="00671530"/>
    <w:rsid w:val="006730D8"/>
    <w:rsid w:val="00691498"/>
    <w:rsid w:val="006955C6"/>
    <w:rsid w:val="006B0488"/>
    <w:rsid w:val="006B7D8B"/>
    <w:rsid w:val="006C5D05"/>
    <w:rsid w:val="00710CEF"/>
    <w:rsid w:val="00711D90"/>
    <w:rsid w:val="007130C4"/>
    <w:rsid w:val="0072249E"/>
    <w:rsid w:val="00727F1C"/>
    <w:rsid w:val="00732647"/>
    <w:rsid w:val="00746472"/>
    <w:rsid w:val="0075745D"/>
    <w:rsid w:val="00786E14"/>
    <w:rsid w:val="007B7EC4"/>
    <w:rsid w:val="007E0946"/>
    <w:rsid w:val="007E6B86"/>
    <w:rsid w:val="007F1D92"/>
    <w:rsid w:val="007F657B"/>
    <w:rsid w:val="008176CB"/>
    <w:rsid w:val="00827F76"/>
    <w:rsid w:val="00836AAF"/>
    <w:rsid w:val="00845B42"/>
    <w:rsid w:val="0085033F"/>
    <w:rsid w:val="00873DE6"/>
    <w:rsid w:val="008755F2"/>
    <w:rsid w:val="008E33DD"/>
    <w:rsid w:val="008E6CA0"/>
    <w:rsid w:val="008F4441"/>
    <w:rsid w:val="0094292F"/>
    <w:rsid w:val="00944A32"/>
    <w:rsid w:val="0094541B"/>
    <w:rsid w:val="00947644"/>
    <w:rsid w:val="0097286B"/>
    <w:rsid w:val="0098049E"/>
    <w:rsid w:val="00996B99"/>
    <w:rsid w:val="009A23B6"/>
    <w:rsid w:val="009D71D3"/>
    <w:rsid w:val="009F1102"/>
    <w:rsid w:val="00A03680"/>
    <w:rsid w:val="00A2193F"/>
    <w:rsid w:val="00A65E61"/>
    <w:rsid w:val="00A669C7"/>
    <w:rsid w:val="00A75BA9"/>
    <w:rsid w:val="00AB074C"/>
    <w:rsid w:val="00AD32DE"/>
    <w:rsid w:val="00AF79DB"/>
    <w:rsid w:val="00B137E0"/>
    <w:rsid w:val="00B20A30"/>
    <w:rsid w:val="00B3681B"/>
    <w:rsid w:val="00B4403F"/>
    <w:rsid w:val="00B8276E"/>
    <w:rsid w:val="00B868F1"/>
    <w:rsid w:val="00B91444"/>
    <w:rsid w:val="00B96B06"/>
    <w:rsid w:val="00BA3E73"/>
    <w:rsid w:val="00BE39E1"/>
    <w:rsid w:val="00BF000E"/>
    <w:rsid w:val="00C022D9"/>
    <w:rsid w:val="00C22FD1"/>
    <w:rsid w:val="00C4248B"/>
    <w:rsid w:val="00C5644F"/>
    <w:rsid w:val="00C95864"/>
    <w:rsid w:val="00CC59A8"/>
    <w:rsid w:val="00CC6108"/>
    <w:rsid w:val="00CF4CB6"/>
    <w:rsid w:val="00CF737B"/>
    <w:rsid w:val="00D43947"/>
    <w:rsid w:val="00D44331"/>
    <w:rsid w:val="00D47C80"/>
    <w:rsid w:val="00D53F25"/>
    <w:rsid w:val="00D642CF"/>
    <w:rsid w:val="00D80EBF"/>
    <w:rsid w:val="00D9218C"/>
    <w:rsid w:val="00DB1C18"/>
    <w:rsid w:val="00DB72FD"/>
    <w:rsid w:val="00DB788B"/>
    <w:rsid w:val="00DC1AF7"/>
    <w:rsid w:val="00DC278A"/>
    <w:rsid w:val="00DE56F8"/>
    <w:rsid w:val="00DE7C8C"/>
    <w:rsid w:val="00E14844"/>
    <w:rsid w:val="00E35E72"/>
    <w:rsid w:val="00E36FF3"/>
    <w:rsid w:val="00E52C9A"/>
    <w:rsid w:val="00E93DEF"/>
    <w:rsid w:val="00E9608B"/>
    <w:rsid w:val="00EA1F7C"/>
    <w:rsid w:val="00EF1BD6"/>
    <w:rsid w:val="00EF6A56"/>
    <w:rsid w:val="00F14AF7"/>
    <w:rsid w:val="00F21499"/>
    <w:rsid w:val="00F4455E"/>
    <w:rsid w:val="00F47A4E"/>
    <w:rsid w:val="00F535B0"/>
    <w:rsid w:val="00F56A6D"/>
    <w:rsid w:val="00F56E78"/>
    <w:rsid w:val="00F57D26"/>
    <w:rsid w:val="00F63A75"/>
    <w:rsid w:val="00F80895"/>
    <w:rsid w:val="00F84C3B"/>
    <w:rsid w:val="00FA1D63"/>
    <w:rsid w:val="00FB1DEC"/>
    <w:rsid w:val="00FC45A3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439D4"/>
  <w15:chartTrackingRefBased/>
  <w15:docId w15:val="{FCDB0A95-8554-4B24-BF47-AC0BD312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"/>
        <w:sz w:val="24"/>
        <w:szCs w:val="24"/>
        <w:lang w:val="en-US" w:eastAsia="en-US" w:bidi="ar-SA"/>
      </w:rPr>
    </w:rPrDefault>
    <w:pPrDefault>
      <w:pPr>
        <w:spacing w:before="-1" w:after="-1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9" w:qFormat="1"/>
    <w:lsdException w:name="heading 8" w:semiHidden="1" w:uiPriority="99" w:qFormat="1"/>
    <w:lsdException w:name="heading 9" w:semiHidden="1" w:uiPriority="9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iPriority="5" w:unhideWhenUsed="1" w:qFormat="1"/>
    <w:lsdException w:name="List Bullet" w:uiPriority="5" w:qFormat="1"/>
    <w:lsdException w:name="List Number" w:uiPriority="5" w:qFormat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iPriority="5" w:unhideWhenUsed="1"/>
    <w:lsdException w:name="List Bullet 5" w:semiHidden="1" w:uiPriority="5" w:unhideWhenUsed="1"/>
    <w:lsdException w:name="List Number 2" w:semiHidden="1" w:uiPriority="5" w:unhideWhenUsed="1"/>
    <w:lsdException w:name="List Number 3" w:semiHidden="1" w:uiPriority="5" w:unhideWhenUsed="1"/>
    <w:lsdException w:name="List Number 4" w:semiHidden="1" w:uiPriority="5" w:unhideWhenUsed="1"/>
    <w:lsdException w:name="List Number 5" w:semiHidden="1" w:uiPriority="5" w:unhideWhenUsed="1"/>
    <w:lsdException w:name="Title" w:uiPriority="9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6" w:unhideWhenUsed="1" w:qFormat="1"/>
    <w:lsdException w:name="List Continue 2" w:semiHidden="1" w:uiPriority="6" w:unhideWhenUsed="1"/>
    <w:lsdException w:name="List Continue 3" w:semiHidden="1" w:uiPriority="6" w:unhideWhenUsed="1"/>
    <w:lsdException w:name="List Continue 4" w:semiHidden="1" w:uiPriority="6" w:unhideWhenUsed="1"/>
    <w:lsdException w:name="List Continue 5" w:semiHidden="1" w:uiPriority="6" w:unhideWhenUsed="1"/>
    <w:lsdException w:name="Message Header" w:semiHidden="1" w:unhideWhenUsed="1"/>
    <w:lsdException w:name="Subtitle" w:semiHidden="1" w:uiPriority="9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99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"/>
    <w:lsdException w:name="Bibliography" w:semiHidden="1" w:uiPriority="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7D26"/>
    <w:pPr>
      <w:spacing w:before="0" w:after="0"/>
    </w:pPr>
    <w:rPr>
      <w:rFonts w:ascii="Times New Roman" w:eastAsia="Times New Roman" w:hAnsi="Times New Roman"/>
      <w:szCs w:val="20"/>
    </w:rPr>
  </w:style>
  <w:style w:type="paragraph" w:styleId="Heading1">
    <w:name w:val="heading 1"/>
    <w:next w:val="BodyText"/>
    <w:link w:val="Heading1Char"/>
    <w:uiPriority w:val="9"/>
    <w:qFormat/>
    <w:rsid w:val="008F4441"/>
    <w:pPr>
      <w:keepNext/>
      <w:keepLines/>
      <w:spacing w:before="480" w:after="120"/>
      <w:outlineLvl w:val="0"/>
    </w:pPr>
    <w:rPr>
      <w:rFonts w:ascii="Verdana" w:eastAsiaTheme="majorEastAsia" w:hAnsi="Verdana" w:cstheme="majorBidi"/>
      <w:b/>
      <w:bCs/>
      <w:sz w:val="44"/>
      <w:szCs w:val="28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F4441"/>
    <w:pPr>
      <w:spacing w:before="200"/>
      <w:outlineLvl w:val="1"/>
    </w:pPr>
    <w:rPr>
      <w:sz w:val="36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F4441"/>
    <w:pPr>
      <w:outlineLvl w:val="2"/>
    </w:pPr>
    <w:rPr>
      <w:i/>
      <w:sz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8F4441"/>
    <w:pPr>
      <w:outlineLvl w:val="3"/>
    </w:pPr>
    <w:rPr>
      <w:bCs w:val="0"/>
      <w:i w:val="0"/>
      <w:iCs/>
      <w:sz w:val="22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8F4441"/>
    <w:pPr>
      <w:outlineLvl w:val="4"/>
    </w:pPr>
    <w:rPr>
      <w:b w:val="0"/>
    </w:rPr>
  </w:style>
  <w:style w:type="paragraph" w:styleId="Heading6">
    <w:name w:val="heading 6"/>
    <w:basedOn w:val="Heading5"/>
    <w:next w:val="BodyText"/>
    <w:link w:val="Heading6Char"/>
    <w:uiPriority w:val="9"/>
    <w:semiHidden/>
    <w:unhideWhenUsed/>
    <w:rsid w:val="005B74B6"/>
    <w:pPr>
      <w:outlineLvl w:val="5"/>
    </w:pPr>
    <w:rPr>
      <w:iCs w:val="0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rsid w:val="00CC59A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semiHidden/>
    <w:unhideWhenUsed/>
    <w:rsid w:val="00CC59A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rsid w:val="00E52C9A"/>
    <w:p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441"/>
    <w:rPr>
      <w:rFonts w:ascii="Verdana" w:eastAsiaTheme="majorEastAsia" w:hAnsi="Verdana" w:cstheme="majorBidi"/>
      <w:b/>
      <w:bCs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4441"/>
    <w:rPr>
      <w:rFonts w:ascii="Verdana" w:eastAsiaTheme="majorEastAsia" w:hAnsi="Verdana" w:cstheme="majorBidi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4441"/>
    <w:rPr>
      <w:rFonts w:ascii="Verdana" w:eastAsiaTheme="majorEastAsia" w:hAnsi="Verdana" w:cstheme="majorBidi"/>
      <w:b/>
      <w:bCs/>
      <w:szCs w:val="26"/>
    </w:rPr>
  </w:style>
  <w:style w:type="paragraph" w:styleId="Title">
    <w:name w:val="Title"/>
    <w:basedOn w:val="Heading1"/>
    <w:next w:val="Subtitle"/>
    <w:link w:val="TitleChar"/>
    <w:uiPriority w:val="92"/>
    <w:qFormat/>
    <w:rsid w:val="008F4441"/>
    <w:pPr>
      <w:spacing w:before="0" w:after="0"/>
      <w:contextualSpacing/>
      <w:jc w:val="center"/>
    </w:pPr>
    <w:rPr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92"/>
    <w:rsid w:val="002C68F3"/>
    <w:rPr>
      <w:rFonts w:ascii="Verdana" w:eastAsiaTheme="majorEastAsia" w:hAnsi="Verdana" w:cstheme="majorBidi"/>
      <w:b/>
      <w:bCs/>
      <w:spacing w:val="5"/>
      <w:kern w:val="28"/>
      <w:sz w:val="44"/>
      <w:szCs w:val="52"/>
    </w:rPr>
  </w:style>
  <w:style w:type="paragraph" w:styleId="ListParagraph">
    <w:name w:val="List Paragraph"/>
    <w:basedOn w:val="BodyText"/>
    <w:uiPriority w:val="34"/>
    <w:unhideWhenUsed/>
    <w:rsid w:val="00CC59A8"/>
    <w:pPr>
      <w:ind w:hanging="720"/>
      <w:contextualSpacing/>
    </w:pPr>
  </w:style>
  <w:style w:type="paragraph" w:styleId="BodyText">
    <w:name w:val="Body Text"/>
    <w:link w:val="BodyTextChar"/>
    <w:qFormat/>
    <w:rsid w:val="0085033F"/>
    <w:pPr>
      <w:spacing w:before="0" w:after="120"/>
    </w:pPr>
    <w:rPr>
      <w:rFonts w:ascii="Lucida Bright" w:hAnsi="Lucida Bright" w:cstheme="minorBidi"/>
      <w:sz w:val="20"/>
    </w:rPr>
  </w:style>
  <w:style w:type="character" w:customStyle="1" w:styleId="BodyTextChar">
    <w:name w:val="Body Text Char"/>
    <w:basedOn w:val="DefaultParagraphFont"/>
    <w:link w:val="BodyText"/>
    <w:rsid w:val="0085033F"/>
    <w:rPr>
      <w:rFonts w:ascii="Lucida Bright" w:hAnsi="Lucida Bright" w:cstheme="minorBidi"/>
      <w:sz w:val="20"/>
    </w:rPr>
  </w:style>
  <w:style w:type="paragraph" w:styleId="List">
    <w:name w:val="List"/>
    <w:basedOn w:val="BodyText"/>
    <w:uiPriority w:val="5"/>
    <w:qFormat/>
    <w:rsid w:val="00CC59A8"/>
    <w:pPr>
      <w:ind w:left="360" w:hanging="360"/>
      <w:contextualSpacing/>
    </w:pPr>
  </w:style>
  <w:style w:type="paragraph" w:styleId="ListBullet">
    <w:name w:val="List Bullet"/>
    <w:basedOn w:val="BodyText"/>
    <w:uiPriority w:val="5"/>
    <w:qFormat/>
    <w:rsid w:val="00CC59A8"/>
    <w:pPr>
      <w:numPr>
        <w:numId w:val="1"/>
      </w:numPr>
    </w:pPr>
  </w:style>
  <w:style w:type="paragraph" w:styleId="ListContinue">
    <w:name w:val="List Continue"/>
    <w:basedOn w:val="BodyText"/>
    <w:uiPriority w:val="6"/>
    <w:qFormat/>
    <w:rsid w:val="00CC59A8"/>
    <w:pPr>
      <w:ind w:left="360"/>
    </w:pPr>
  </w:style>
  <w:style w:type="paragraph" w:styleId="ListNumber">
    <w:name w:val="List Number"/>
    <w:basedOn w:val="BodyText"/>
    <w:uiPriority w:val="5"/>
    <w:qFormat/>
    <w:rsid w:val="00CC59A8"/>
    <w:pPr>
      <w:numPr>
        <w:numId w:val="2"/>
      </w:numPr>
    </w:pPr>
  </w:style>
  <w:style w:type="character" w:styleId="Emphasis">
    <w:name w:val="Emphasis"/>
    <w:uiPriority w:val="2"/>
    <w:qFormat/>
    <w:rsid w:val="00CC59A8"/>
    <w:rPr>
      <w:i/>
      <w:iCs/>
    </w:rPr>
  </w:style>
  <w:style w:type="character" w:styleId="Strong">
    <w:name w:val="Strong"/>
    <w:uiPriority w:val="2"/>
    <w:qFormat/>
    <w:rsid w:val="00CC59A8"/>
    <w:rPr>
      <w:b/>
      <w:bCs/>
    </w:rPr>
  </w:style>
  <w:style w:type="character" w:styleId="BookTitle">
    <w:name w:val="Book Title"/>
    <w:uiPriority w:val="3"/>
    <w:semiHidden/>
    <w:unhideWhenUsed/>
    <w:rsid w:val="00CC59A8"/>
    <w:rPr>
      <w:bCs/>
      <w:i/>
      <w:spacing w:val="5"/>
    </w:rPr>
  </w:style>
  <w:style w:type="paragraph" w:styleId="Quote">
    <w:name w:val="Quote"/>
    <w:basedOn w:val="BodyText"/>
    <w:next w:val="BodyText"/>
    <w:link w:val="QuoteChar"/>
    <w:semiHidden/>
    <w:unhideWhenUsed/>
    <w:qFormat/>
    <w:rsid w:val="00CC59A8"/>
    <w:pPr>
      <w:ind w:left="965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semiHidden/>
    <w:rsid w:val="00CC59A8"/>
    <w:rPr>
      <w:rFonts w:cstheme="minorBidi"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8F4441"/>
    <w:rPr>
      <w:rFonts w:ascii="Verdana" w:eastAsiaTheme="majorEastAsia" w:hAnsi="Verdana" w:cstheme="majorBidi"/>
      <w:b/>
      <w:iCs/>
      <w:sz w:val="2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8F4441"/>
    <w:rPr>
      <w:rFonts w:ascii="Verdana" w:eastAsiaTheme="majorEastAsia" w:hAnsi="Verdana" w:cstheme="majorBidi"/>
      <w:iCs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4B6"/>
    <w:rPr>
      <w:rFonts w:ascii="Verdana" w:eastAsiaTheme="majorEastAsia" w:hAnsi="Verdana" w:cstheme="majorBidi"/>
      <w:sz w:val="22"/>
      <w:szCs w:val="26"/>
    </w:rPr>
  </w:style>
  <w:style w:type="paragraph" w:styleId="Subtitle">
    <w:name w:val="Subtitle"/>
    <w:basedOn w:val="Title"/>
    <w:next w:val="BodyText"/>
    <w:link w:val="SubtitleChar"/>
    <w:uiPriority w:val="93"/>
    <w:qFormat/>
    <w:rsid w:val="00CC59A8"/>
    <w:pPr>
      <w:numPr>
        <w:ilvl w:val="1"/>
      </w:numPr>
      <w:spacing w:before="240"/>
    </w:pPr>
    <w:rPr>
      <w:i/>
      <w:iCs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3"/>
    <w:rsid w:val="002C68F3"/>
    <w:rPr>
      <w:rFonts w:ascii="Verdana" w:eastAsiaTheme="majorEastAsia" w:hAnsi="Verdana" w:cstheme="majorBidi"/>
      <w:b/>
      <w:bCs/>
      <w:i/>
      <w:iCs/>
      <w:spacing w:val="15"/>
      <w:kern w:val="28"/>
      <w:sz w:val="22"/>
      <w:szCs w:val="52"/>
    </w:rPr>
  </w:style>
  <w:style w:type="paragraph" w:styleId="IntenseQuote">
    <w:name w:val="Intense Quote"/>
    <w:basedOn w:val="Quote"/>
    <w:next w:val="BodyText"/>
    <w:link w:val="IntenseQuoteChar"/>
    <w:uiPriority w:val="30"/>
    <w:semiHidden/>
    <w:rsid w:val="00CC59A8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 w:val="0"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59A8"/>
    <w:rPr>
      <w:rFonts w:cstheme="minorBidi"/>
      <w:bCs/>
      <w:i/>
    </w:rPr>
  </w:style>
  <w:style w:type="character" w:styleId="SubtleEmphasis">
    <w:name w:val="Subtle Emphasis"/>
    <w:uiPriority w:val="19"/>
    <w:semiHidden/>
    <w:rsid w:val="00CC59A8"/>
    <w:rPr>
      <w:i/>
      <w:iCs/>
      <w:color w:val="4F81BD" w:themeColor="accent1"/>
    </w:rPr>
  </w:style>
  <w:style w:type="character" w:styleId="IntenseEmphasis">
    <w:name w:val="Intense Emphasis"/>
    <w:uiPriority w:val="21"/>
    <w:semiHidden/>
    <w:rsid w:val="00CC59A8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semiHidden/>
    <w:rsid w:val="00CC59A8"/>
    <w:rPr>
      <w:i/>
      <w:color w:val="C0504D" w:themeColor="accent2"/>
      <w:u w:val="none"/>
    </w:rPr>
  </w:style>
  <w:style w:type="character" w:styleId="IntenseReference">
    <w:name w:val="Intense Reference"/>
    <w:uiPriority w:val="32"/>
    <w:semiHidden/>
    <w:rsid w:val="00CC59A8"/>
    <w:rPr>
      <w:b/>
      <w:bCs/>
      <w:color w:val="C0504D" w:themeColor="accent2"/>
      <w:spacing w:val="5"/>
      <w:u w:val="none"/>
    </w:rPr>
  </w:style>
  <w:style w:type="paragraph" w:styleId="Caption">
    <w:name w:val="caption"/>
    <w:basedOn w:val="Heading1"/>
    <w:next w:val="BodyText"/>
    <w:uiPriority w:val="8"/>
    <w:semiHidden/>
    <w:unhideWhenUsed/>
    <w:qFormat/>
    <w:rsid w:val="00CC59A8"/>
    <w:pPr>
      <w:spacing w:after="200"/>
    </w:pPr>
    <w:rPr>
      <w:bCs w:val="0"/>
      <w:sz w:val="18"/>
      <w:szCs w:val="18"/>
    </w:rPr>
  </w:style>
  <w:style w:type="paragraph" w:styleId="Bibliography">
    <w:name w:val="Bibliography"/>
    <w:basedOn w:val="BodyText"/>
    <w:next w:val="Normal"/>
    <w:uiPriority w:val="8"/>
    <w:semiHidden/>
    <w:unhideWhenUsed/>
    <w:rsid w:val="00CC59A8"/>
    <w:pPr>
      <w:ind w:left="1080" w:hanging="360"/>
    </w:pPr>
  </w:style>
  <w:style w:type="character" w:customStyle="1" w:styleId="Heading7Char">
    <w:name w:val="Heading 7 Char"/>
    <w:basedOn w:val="DefaultParagraphFont"/>
    <w:link w:val="Heading7"/>
    <w:uiPriority w:val="99"/>
    <w:semiHidden/>
    <w:rsid w:val="00CC59A8"/>
    <w:rPr>
      <w:rFonts w:cstheme="minorBidi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C59A8"/>
    <w:rPr>
      <w:rFonts w:cstheme="minorBidi"/>
      <w:i/>
      <w:iCs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52C9A"/>
    <w:rPr>
      <w:rFonts w:ascii="Lucida Bright" w:hAnsi="Lucida Bright" w:cs="Arial"/>
      <w:sz w:val="20"/>
      <w:szCs w:val="22"/>
    </w:rPr>
  </w:style>
  <w:style w:type="paragraph" w:styleId="BlockText">
    <w:name w:val="Block Text"/>
    <w:basedOn w:val="BodyText"/>
    <w:uiPriority w:val="1"/>
    <w:qFormat/>
    <w:rsid w:val="00CC59A8"/>
    <w:pPr>
      <w:ind w:left="965"/>
    </w:pPr>
  </w:style>
  <w:style w:type="character" w:customStyle="1" w:styleId="ReferenceTitle">
    <w:name w:val="Reference Title"/>
    <w:uiPriority w:val="4"/>
    <w:unhideWhenUsed/>
    <w:qFormat/>
    <w:rsid w:val="00CC59A8"/>
    <w:rPr>
      <w:i/>
      <w:spacing w:val="5"/>
    </w:rPr>
  </w:style>
  <w:style w:type="character" w:customStyle="1" w:styleId="StrongEmphasis">
    <w:name w:val="Strong Emphasis"/>
    <w:uiPriority w:val="3"/>
    <w:rsid w:val="00CC59A8"/>
    <w:rPr>
      <w:b/>
      <w:i/>
    </w:rPr>
  </w:style>
  <w:style w:type="paragraph" w:styleId="Index1">
    <w:name w:val="index 1"/>
    <w:basedOn w:val="Normal"/>
    <w:next w:val="Normal"/>
    <w:autoRedefine/>
    <w:semiHidden/>
    <w:rsid w:val="00CC59A8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CC59A8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CC59A8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CC59A8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CC59A8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CC59A8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CC59A8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CC59A8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CC59A8"/>
    <w:pPr>
      <w:ind w:left="2160" w:hanging="240"/>
    </w:pPr>
  </w:style>
  <w:style w:type="paragraph" w:styleId="TOC1">
    <w:name w:val="toc 1"/>
    <w:next w:val="TOC2"/>
    <w:uiPriority w:val="39"/>
    <w:rsid w:val="00315557"/>
    <w:pPr>
      <w:tabs>
        <w:tab w:val="right" w:leader="dot" w:pos="9360"/>
      </w:tabs>
      <w:spacing w:before="0" w:after="60"/>
    </w:pPr>
    <w:rPr>
      <w:rFonts w:ascii="Lucida Bright" w:hAnsi="Lucida Bright" w:cstheme="minorBidi"/>
      <w:sz w:val="20"/>
    </w:rPr>
  </w:style>
  <w:style w:type="paragraph" w:styleId="TOC2">
    <w:name w:val="toc 2"/>
    <w:basedOn w:val="TOC1"/>
    <w:next w:val="TOC3"/>
    <w:uiPriority w:val="39"/>
    <w:rsid w:val="00315557"/>
    <w:pPr>
      <w:ind w:left="490" w:hanging="245"/>
    </w:pPr>
  </w:style>
  <w:style w:type="paragraph" w:styleId="TOC3">
    <w:name w:val="toc 3"/>
    <w:basedOn w:val="TOC1"/>
    <w:next w:val="TOC4"/>
    <w:uiPriority w:val="39"/>
    <w:rsid w:val="00CC59A8"/>
    <w:pPr>
      <w:ind w:left="480"/>
    </w:pPr>
  </w:style>
  <w:style w:type="paragraph" w:styleId="TOC4">
    <w:name w:val="toc 4"/>
    <w:basedOn w:val="TOC1"/>
    <w:next w:val="TOC5"/>
    <w:uiPriority w:val="97"/>
    <w:rsid w:val="00315557"/>
    <w:pPr>
      <w:ind w:left="720"/>
    </w:pPr>
  </w:style>
  <w:style w:type="paragraph" w:styleId="TOC5">
    <w:name w:val="toc 5"/>
    <w:basedOn w:val="TOC1"/>
    <w:next w:val="TOC6"/>
    <w:uiPriority w:val="98"/>
    <w:rsid w:val="00CC59A8"/>
    <w:pPr>
      <w:ind w:left="960"/>
    </w:pPr>
  </w:style>
  <w:style w:type="paragraph" w:styleId="TOC6">
    <w:name w:val="toc 6"/>
    <w:basedOn w:val="TOC5"/>
    <w:next w:val="Normal"/>
    <w:uiPriority w:val="99"/>
    <w:semiHidden/>
    <w:unhideWhenUsed/>
    <w:rsid w:val="00CC59A8"/>
    <w:pPr>
      <w:ind w:left="1200"/>
    </w:pPr>
  </w:style>
  <w:style w:type="paragraph" w:styleId="TOC7">
    <w:name w:val="toc 7"/>
    <w:basedOn w:val="TOC6"/>
    <w:next w:val="Normal"/>
    <w:uiPriority w:val="99"/>
    <w:semiHidden/>
    <w:unhideWhenUsed/>
    <w:rsid w:val="00CC59A8"/>
    <w:pPr>
      <w:ind w:left="1440"/>
    </w:pPr>
  </w:style>
  <w:style w:type="paragraph" w:styleId="TOC8">
    <w:name w:val="toc 8"/>
    <w:basedOn w:val="TOC7"/>
    <w:next w:val="Normal"/>
    <w:uiPriority w:val="99"/>
    <w:semiHidden/>
    <w:unhideWhenUsed/>
    <w:rsid w:val="00CC59A8"/>
    <w:pPr>
      <w:ind w:left="1680"/>
    </w:pPr>
  </w:style>
  <w:style w:type="paragraph" w:styleId="TOC9">
    <w:name w:val="toc 9"/>
    <w:basedOn w:val="TOC8"/>
    <w:next w:val="Normal"/>
    <w:uiPriority w:val="99"/>
    <w:semiHidden/>
    <w:unhideWhenUsed/>
    <w:rsid w:val="00CC59A8"/>
    <w:pPr>
      <w:ind w:left="1920"/>
    </w:pPr>
  </w:style>
  <w:style w:type="paragraph" w:styleId="NormalIndent">
    <w:name w:val="Normal Indent"/>
    <w:basedOn w:val="Normal"/>
    <w:semiHidden/>
    <w:rsid w:val="00CC59A8"/>
    <w:pPr>
      <w:ind w:left="720"/>
    </w:pPr>
  </w:style>
  <w:style w:type="paragraph" w:styleId="FootnoteText">
    <w:name w:val="footnote text"/>
    <w:basedOn w:val="Normal"/>
    <w:link w:val="FootnoteTextChar"/>
    <w:semiHidden/>
    <w:rsid w:val="00CC59A8"/>
  </w:style>
  <w:style w:type="character" w:customStyle="1" w:styleId="FootnoteTextChar">
    <w:name w:val="Footnote Text Char"/>
    <w:basedOn w:val="DefaultParagraphFont"/>
    <w:link w:val="FootnoteText"/>
    <w:semiHidden/>
    <w:rsid w:val="00CC59A8"/>
    <w:rPr>
      <w:rFonts w:cstheme="minorBidi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CC59A8"/>
    <w:rPr>
      <w:rFonts w:ascii="Comic Sans MS" w:hAnsi="Comic Sans MS"/>
    </w:rPr>
  </w:style>
  <w:style w:type="character" w:customStyle="1" w:styleId="CommentTextChar">
    <w:name w:val="Comment Text Char"/>
    <w:basedOn w:val="DefaultParagraphFont"/>
    <w:link w:val="CommentText"/>
    <w:semiHidden/>
    <w:rsid w:val="00CC59A8"/>
    <w:rPr>
      <w:rFonts w:ascii="Comic Sans MS" w:hAnsi="Comic Sans MS" w:cstheme="minorBidi"/>
      <w:sz w:val="20"/>
      <w:szCs w:val="20"/>
    </w:rPr>
  </w:style>
  <w:style w:type="paragraph" w:styleId="Header">
    <w:name w:val="header"/>
    <w:basedOn w:val="Normal"/>
    <w:link w:val="HeaderChar"/>
    <w:semiHidden/>
    <w:rsid w:val="00CC59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CC59A8"/>
    <w:rPr>
      <w:rFonts w:cstheme="minorBidi"/>
    </w:rPr>
  </w:style>
  <w:style w:type="paragraph" w:styleId="Footer">
    <w:name w:val="footer"/>
    <w:basedOn w:val="Normal"/>
    <w:link w:val="FooterChar"/>
    <w:uiPriority w:val="99"/>
    <w:rsid w:val="00CC59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9A8"/>
    <w:rPr>
      <w:rFonts w:cstheme="minorBidi"/>
    </w:rPr>
  </w:style>
  <w:style w:type="paragraph" w:styleId="IndexHeading">
    <w:name w:val="index heading"/>
    <w:basedOn w:val="Normal"/>
    <w:next w:val="Index1"/>
    <w:semiHidden/>
    <w:rsid w:val="005B74B6"/>
    <w:rPr>
      <w:rFonts w:ascii="Verdana" w:hAnsi="Verdana" w:cs="Arial"/>
      <w:b/>
      <w:bCs/>
    </w:rPr>
  </w:style>
  <w:style w:type="paragraph" w:styleId="TableofFigures">
    <w:name w:val="table of figures"/>
    <w:basedOn w:val="Normal"/>
    <w:next w:val="Normal"/>
    <w:semiHidden/>
    <w:rsid w:val="00CC59A8"/>
  </w:style>
  <w:style w:type="paragraph" w:styleId="EnvelopeAddress">
    <w:name w:val="envelope address"/>
    <w:basedOn w:val="Normal"/>
    <w:semiHidden/>
    <w:rsid w:val="00E52C9A"/>
    <w:pPr>
      <w:framePr w:w="7920" w:h="1980" w:hRule="exact" w:hSpace="180" w:wrap="auto" w:hAnchor="page" w:xAlign="center" w:yAlign="bottom"/>
      <w:ind w:left="2880"/>
    </w:pPr>
    <w:rPr>
      <w:rFonts w:ascii="Verdana" w:hAnsi="Verdana" w:cs="Arial"/>
    </w:rPr>
  </w:style>
  <w:style w:type="paragraph" w:styleId="EnvelopeReturn">
    <w:name w:val="envelope return"/>
    <w:basedOn w:val="Normal"/>
    <w:semiHidden/>
    <w:rsid w:val="00E52C9A"/>
    <w:rPr>
      <w:rFonts w:ascii="Verdana" w:hAnsi="Verdana" w:cs="Arial"/>
    </w:rPr>
  </w:style>
  <w:style w:type="character" w:styleId="FootnoteReference">
    <w:name w:val="footnote reference"/>
    <w:basedOn w:val="DefaultParagraphFont"/>
    <w:semiHidden/>
    <w:rsid w:val="00CC59A8"/>
    <w:rPr>
      <w:vertAlign w:val="superscript"/>
    </w:rPr>
  </w:style>
  <w:style w:type="character" w:styleId="CommentReference">
    <w:name w:val="annotation reference"/>
    <w:basedOn w:val="DefaultParagraphFont"/>
    <w:semiHidden/>
    <w:rsid w:val="00CC59A8"/>
    <w:rPr>
      <w:sz w:val="16"/>
      <w:szCs w:val="16"/>
    </w:rPr>
  </w:style>
  <w:style w:type="character" w:styleId="LineNumber">
    <w:name w:val="line number"/>
    <w:basedOn w:val="DefaultParagraphFont"/>
    <w:semiHidden/>
    <w:rsid w:val="00CC59A8"/>
  </w:style>
  <w:style w:type="character" w:styleId="PageNumber">
    <w:name w:val="page number"/>
    <w:basedOn w:val="DefaultParagraphFont"/>
    <w:semiHidden/>
    <w:rsid w:val="00CC59A8"/>
  </w:style>
  <w:style w:type="character" w:styleId="EndnoteReference">
    <w:name w:val="endnote reference"/>
    <w:basedOn w:val="DefaultParagraphFont"/>
    <w:semiHidden/>
    <w:rsid w:val="00CC59A8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CC59A8"/>
  </w:style>
  <w:style w:type="character" w:customStyle="1" w:styleId="EndnoteTextChar">
    <w:name w:val="Endnote Text Char"/>
    <w:basedOn w:val="DefaultParagraphFont"/>
    <w:link w:val="EndnoteText"/>
    <w:semiHidden/>
    <w:rsid w:val="00CC59A8"/>
    <w:rPr>
      <w:rFonts w:cstheme="minorBidi"/>
      <w:sz w:val="20"/>
      <w:szCs w:val="20"/>
    </w:rPr>
  </w:style>
  <w:style w:type="paragraph" w:styleId="TableofAuthorities">
    <w:name w:val="table of authorities"/>
    <w:basedOn w:val="Normal"/>
    <w:next w:val="Normal"/>
    <w:semiHidden/>
    <w:rsid w:val="00CC59A8"/>
    <w:pPr>
      <w:ind w:left="240" w:hanging="240"/>
    </w:pPr>
  </w:style>
  <w:style w:type="paragraph" w:styleId="MacroText">
    <w:name w:val="macro"/>
    <w:link w:val="MacroTextChar"/>
    <w:semiHidden/>
    <w:rsid w:val="00CC59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CC59A8"/>
    <w:rPr>
      <w:rFonts w:ascii="Courier New" w:eastAsia="Times New Roman" w:hAnsi="Courier New" w:cs="Courier New"/>
    </w:rPr>
  </w:style>
  <w:style w:type="paragraph" w:styleId="TOAHeading">
    <w:name w:val="toa heading"/>
    <w:basedOn w:val="Normal"/>
    <w:next w:val="Normal"/>
    <w:uiPriority w:val="99"/>
    <w:semiHidden/>
    <w:unhideWhenUsed/>
    <w:rsid w:val="00CC59A8"/>
    <w:pPr>
      <w:spacing w:before="120" w:after="100" w:afterAutospacing="1"/>
    </w:pPr>
    <w:rPr>
      <w:rFonts w:ascii="Verdana" w:hAnsi="Verdana" w:cs="Arial"/>
      <w:b/>
      <w:bCs/>
    </w:rPr>
  </w:style>
  <w:style w:type="paragraph" w:styleId="List2">
    <w:name w:val="List 2"/>
    <w:basedOn w:val="Normal"/>
    <w:uiPriority w:val="5"/>
    <w:semiHidden/>
    <w:unhideWhenUsed/>
    <w:rsid w:val="00CC59A8"/>
    <w:pPr>
      <w:ind w:left="720" w:hanging="360"/>
    </w:pPr>
  </w:style>
  <w:style w:type="paragraph" w:styleId="List3">
    <w:name w:val="List 3"/>
    <w:basedOn w:val="Normal"/>
    <w:uiPriority w:val="5"/>
    <w:semiHidden/>
    <w:rsid w:val="00CC59A8"/>
    <w:pPr>
      <w:ind w:left="1080" w:hanging="360"/>
    </w:pPr>
  </w:style>
  <w:style w:type="paragraph" w:styleId="List4">
    <w:name w:val="List 4"/>
    <w:basedOn w:val="Normal"/>
    <w:uiPriority w:val="5"/>
    <w:semiHidden/>
    <w:rsid w:val="00CC59A8"/>
    <w:pPr>
      <w:ind w:left="1440" w:hanging="360"/>
    </w:pPr>
  </w:style>
  <w:style w:type="paragraph" w:styleId="List5">
    <w:name w:val="List 5"/>
    <w:basedOn w:val="Normal"/>
    <w:uiPriority w:val="5"/>
    <w:semiHidden/>
    <w:rsid w:val="00CC59A8"/>
    <w:pPr>
      <w:ind w:left="1800" w:hanging="360"/>
    </w:pPr>
  </w:style>
  <w:style w:type="paragraph" w:styleId="ListBullet2">
    <w:name w:val="List Bullet 2"/>
    <w:basedOn w:val="ListBullet"/>
    <w:uiPriority w:val="5"/>
    <w:semiHidden/>
    <w:unhideWhenUsed/>
    <w:rsid w:val="00CC59A8"/>
    <w:pPr>
      <w:numPr>
        <w:numId w:val="3"/>
      </w:numPr>
    </w:pPr>
  </w:style>
  <w:style w:type="paragraph" w:styleId="ListBullet3">
    <w:name w:val="List Bullet 3"/>
    <w:basedOn w:val="Normal"/>
    <w:uiPriority w:val="5"/>
    <w:semiHidden/>
    <w:rsid w:val="00CC59A8"/>
    <w:pPr>
      <w:numPr>
        <w:numId w:val="4"/>
      </w:numPr>
    </w:pPr>
  </w:style>
  <w:style w:type="paragraph" w:styleId="ListBullet4">
    <w:name w:val="List Bullet 4"/>
    <w:basedOn w:val="Normal"/>
    <w:uiPriority w:val="5"/>
    <w:semiHidden/>
    <w:rsid w:val="00CC59A8"/>
    <w:pPr>
      <w:numPr>
        <w:numId w:val="5"/>
      </w:numPr>
    </w:pPr>
  </w:style>
  <w:style w:type="paragraph" w:styleId="ListBullet5">
    <w:name w:val="List Bullet 5"/>
    <w:basedOn w:val="Normal"/>
    <w:uiPriority w:val="5"/>
    <w:semiHidden/>
    <w:rsid w:val="00CC59A8"/>
    <w:pPr>
      <w:numPr>
        <w:numId w:val="6"/>
      </w:numPr>
    </w:pPr>
  </w:style>
  <w:style w:type="paragraph" w:styleId="ListNumber2">
    <w:name w:val="List Number 2"/>
    <w:basedOn w:val="Normal"/>
    <w:uiPriority w:val="5"/>
    <w:semiHidden/>
    <w:unhideWhenUsed/>
    <w:rsid w:val="00CC59A8"/>
    <w:pPr>
      <w:numPr>
        <w:numId w:val="7"/>
      </w:numPr>
    </w:pPr>
  </w:style>
  <w:style w:type="paragraph" w:styleId="ListNumber3">
    <w:name w:val="List Number 3"/>
    <w:basedOn w:val="Normal"/>
    <w:uiPriority w:val="5"/>
    <w:semiHidden/>
    <w:rsid w:val="00CC59A8"/>
    <w:pPr>
      <w:numPr>
        <w:numId w:val="8"/>
      </w:numPr>
    </w:pPr>
  </w:style>
  <w:style w:type="paragraph" w:styleId="ListNumber4">
    <w:name w:val="List Number 4"/>
    <w:basedOn w:val="Normal"/>
    <w:uiPriority w:val="5"/>
    <w:semiHidden/>
    <w:rsid w:val="00CC59A8"/>
    <w:pPr>
      <w:numPr>
        <w:numId w:val="9"/>
      </w:numPr>
    </w:pPr>
  </w:style>
  <w:style w:type="paragraph" w:styleId="ListNumber5">
    <w:name w:val="List Number 5"/>
    <w:basedOn w:val="Normal"/>
    <w:uiPriority w:val="5"/>
    <w:semiHidden/>
    <w:rsid w:val="00CC59A8"/>
    <w:pPr>
      <w:numPr>
        <w:numId w:val="10"/>
      </w:numPr>
    </w:pPr>
  </w:style>
  <w:style w:type="paragraph" w:styleId="Closing">
    <w:name w:val="Closing"/>
    <w:basedOn w:val="Normal"/>
    <w:link w:val="ClosingChar"/>
    <w:semiHidden/>
    <w:rsid w:val="00CC59A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CC59A8"/>
    <w:rPr>
      <w:rFonts w:cstheme="minorBidi"/>
    </w:rPr>
  </w:style>
  <w:style w:type="paragraph" w:styleId="Signature">
    <w:name w:val="Signature"/>
    <w:basedOn w:val="BodyText"/>
    <w:link w:val="SignatureChar"/>
    <w:rsid w:val="00CC59A8"/>
    <w:pPr>
      <w:pBdr>
        <w:top w:val="single" w:sz="4" w:space="1" w:color="auto"/>
      </w:pBdr>
      <w:spacing w:before="480"/>
    </w:pPr>
  </w:style>
  <w:style w:type="character" w:customStyle="1" w:styleId="SignatureChar">
    <w:name w:val="Signature Char"/>
    <w:basedOn w:val="DefaultParagraphFont"/>
    <w:link w:val="Signature"/>
    <w:rsid w:val="00CC59A8"/>
    <w:rPr>
      <w:rFonts w:cstheme="minorBidi"/>
    </w:rPr>
  </w:style>
  <w:style w:type="paragraph" w:styleId="BodyTextIndent">
    <w:name w:val="Body Text Indent"/>
    <w:basedOn w:val="Normal"/>
    <w:link w:val="BodyTextIndentChar"/>
    <w:semiHidden/>
    <w:rsid w:val="00CC59A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C59A8"/>
    <w:rPr>
      <w:rFonts w:cstheme="minorBidi"/>
    </w:rPr>
  </w:style>
  <w:style w:type="paragraph" w:styleId="ListContinue2">
    <w:name w:val="List Continue 2"/>
    <w:basedOn w:val="Normal"/>
    <w:uiPriority w:val="6"/>
    <w:semiHidden/>
    <w:unhideWhenUsed/>
    <w:rsid w:val="00CC59A8"/>
    <w:pPr>
      <w:spacing w:after="120"/>
      <w:ind w:left="720"/>
    </w:pPr>
  </w:style>
  <w:style w:type="paragraph" w:styleId="ListContinue3">
    <w:name w:val="List Continue 3"/>
    <w:basedOn w:val="Normal"/>
    <w:uiPriority w:val="6"/>
    <w:semiHidden/>
    <w:rsid w:val="00CC59A8"/>
    <w:pPr>
      <w:spacing w:after="120"/>
      <w:ind w:left="1080"/>
    </w:pPr>
  </w:style>
  <w:style w:type="paragraph" w:styleId="ListContinue4">
    <w:name w:val="List Continue 4"/>
    <w:basedOn w:val="Normal"/>
    <w:uiPriority w:val="6"/>
    <w:semiHidden/>
    <w:rsid w:val="00CC59A8"/>
    <w:pPr>
      <w:spacing w:after="120"/>
      <w:ind w:left="1440"/>
    </w:pPr>
  </w:style>
  <w:style w:type="paragraph" w:styleId="ListContinue5">
    <w:name w:val="List Continue 5"/>
    <w:basedOn w:val="Normal"/>
    <w:uiPriority w:val="6"/>
    <w:semiHidden/>
    <w:rsid w:val="00CC59A8"/>
    <w:pPr>
      <w:spacing w:after="120"/>
      <w:ind w:left="1800"/>
    </w:pPr>
  </w:style>
  <w:style w:type="paragraph" w:styleId="MessageHeader">
    <w:name w:val="Message Header"/>
    <w:basedOn w:val="Normal"/>
    <w:link w:val="MessageHeaderChar"/>
    <w:semiHidden/>
    <w:rsid w:val="00CC59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CC59A8"/>
    <w:rPr>
      <w:rFonts w:ascii="Arial" w:hAnsi="Arial" w:cs="Arial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semiHidden/>
    <w:rsid w:val="00CC59A8"/>
  </w:style>
  <w:style w:type="character" w:customStyle="1" w:styleId="SalutationChar">
    <w:name w:val="Salutation Char"/>
    <w:basedOn w:val="DefaultParagraphFont"/>
    <w:link w:val="Salutation"/>
    <w:semiHidden/>
    <w:rsid w:val="00CC59A8"/>
    <w:rPr>
      <w:rFonts w:cstheme="minorBidi"/>
    </w:rPr>
  </w:style>
  <w:style w:type="paragraph" w:styleId="Date">
    <w:name w:val="Date"/>
    <w:basedOn w:val="Normal"/>
    <w:next w:val="Normal"/>
    <w:link w:val="DateChar"/>
    <w:semiHidden/>
    <w:rsid w:val="00CC59A8"/>
  </w:style>
  <w:style w:type="character" w:customStyle="1" w:styleId="DateChar">
    <w:name w:val="Date Char"/>
    <w:basedOn w:val="DefaultParagraphFont"/>
    <w:link w:val="Date"/>
    <w:semiHidden/>
    <w:rsid w:val="00CC59A8"/>
    <w:rPr>
      <w:rFonts w:cstheme="minorBidi"/>
    </w:rPr>
  </w:style>
  <w:style w:type="paragraph" w:styleId="BodyTextFirstIndent">
    <w:name w:val="Body Text First Indent"/>
    <w:basedOn w:val="BodyText"/>
    <w:link w:val="BodyTextFirstIndentChar"/>
    <w:semiHidden/>
    <w:rsid w:val="00CC59A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CC59A8"/>
    <w:rPr>
      <w:rFonts w:ascii="Lucida Bright" w:hAnsi="Lucida Bright" w:cstheme="minorBidi"/>
      <w:sz w:val="22"/>
    </w:rPr>
  </w:style>
  <w:style w:type="paragraph" w:styleId="BodyTextFirstIndent2">
    <w:name w:val="Body Text First Indent 2"/>
    <w:basedOn w:val="BodyTextIndent"/>
    <w:link w:val="BodyTextFirstIndent2Char"/>
    <w:semiHidden/>
    <w:rsid w:val="00CC59A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C59A8"/>
    <w:rPr>
      <w:rFonts w:cstheme="minorBidi"/>
    </w:rPr>
  </w:style>
  <w:style w:type="paragraph" w:styleId="NoteHeading">
    <w:name w:val="Note Heading"/>
    <w:basedOn w:val="Normal"/>
    <w:next w:val="Normal"/>
    <w:link w:val="NoteHeadingChar"/>
    <w:semiHidden/>
    <w:rsid w:val="00CC59A8"/>
  </w:style>
  <w:style w:type="character" w:customStyle="1" w:styleId="NoteHeadingChar">
    <w:name w:val="Note Heading Char"/>
    <w:basedOn w:val="DefaultParagraphFont"/>
    <w:link w:val="NoteHeading"/>
    <w:semiHidden/>
    <w:rsid w:val="00CC59A8"/>
    <w:rPr>
      <w:rFonts w:cstheme="minorBidi"/>
    </w:rPr>
  </w:style>
  <w:style w:type="paragraph" w:styleId="BodyText2">
    <w:name w:val="Body Text 2"/>
    <w:basedOn w:val="Normal"/>
    <w:link w:val="BodyText2Char"/>
    <w:semiHidden/>
    <w:rsid w:val="00CC59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CC59A8"/>
    <w:rPr>
      <w:rFonts w:cstheme="minorBidi"/>
    </w:rPr>
  </w:style>
  <w:style w:type="paragraph" w:styleId="BodyText3">
    <w:name w:val="Body Text 3"/>
    <w:basedOn w:val="Normal"/>
    <w:link w:val="BodyText3Char"/>
    <w:semiHidden/>
    <w:rsid w:val="00CC59A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C59A8"/>
    <w:rPr>
      <w:rFonts w:cstheme="minorBidi"/>
      <w:sz w:val="16"/>
      <w:szCs w:val="16"/>
    </w:rPr>
  </w:style>
  <w:style w:type="paragraph" w:styleId="BodyTextIndent2">
    <w:name w:val="Body Text Indent 2"/>
    <w:basedOn w:val="Normal"/>
    <w:link w:val="BodyTextIndent2Char"/>
    <w:semiHidden/>
    <w:rsid w:val="00CC59A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CC59A8"/>
    <w:rPr>
      <w:rFonts w:cstheme="minorBidi"/>
    </w:rPr>
  </w:style>
  <w:style w:type="paragraph" w:styleId="BodyTextIndent3">
    <w:name w:val="Body Text Indent 3"/>
    <w:basedOn w:val="Normal"/>
    <w:link w:val="BodyTextIndent3Char"/>
    <w:semiHidden/>
    <w:rsid w:val="00CC59A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C59A8"/>
    <w:rPr>
      <w:rFonts w:cstheme="minorBidi"/>
      <w:sz w:val="16"/>
      <w:szCs w:val="16"/>
    </w:rPr>
  </w:style>
  <w:style w:type="character" w:styleId="Hyperlink">
    <w:name w:val="Hyperlink"/>
    <w:basedOn w:val="DefaultParagraphFont"/>
    <w:uiPriority w:val="99"/>
    <w:rsid w:val="00CC59A8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CC59A8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CC59A8"/>
    <w:pPr>
      <w:shd w:val="clear" w:color="auto" w:fill="FFFF00"/>
    </w:pPr>
    <w:rPr>
      <w:rFonts w:ascii="Tahoma" w:hAnsi="Tahoma" w:cs="Tahoma"/>
      <w:sz w:val="28"/>
    </w:rPr>
  </w:style>
  <w:style w:type="character" w:customStyle="1" w:styleId="DocumentMapChar">
    <w:name w:val="Document Map Char"/>
    <w:basedOn w:val="DefaultParagraphFont"/>
    <w:link w:val="DocumentMap"/>
    <w:semiHidden/>
    <w:rsid w:val="00CC59A8"/>
    <w:rPr>
      <w:rFonts w:ascii="Tahoma" w:hAnsi="Tahoma" w:cs="Tahoma"/>
      <w:sz w:val="28"/>
      <w:szCs w:val="20"/>
      <w:shd w:val="clear" w:color="auto" w:fill="FFFF00"/>
    </w:rPr>
  </w:style>
  <w:style w:type="paragraph" w:styleId="PlainText">
    <w:name w:val="Plain Text"/>
    <w:basedOn w:val="Normal"/>
    <w:link w:val="PlainTextChar"/>
    <w:semiHidden/>
    <w:rsid w:val="00CC59A8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semiHidden/>
    <w:rsid w:val="00CC59A8"/>
    <w:rPr>
      <w:rFonts w:ascii="Courier New" w:hAnsi="Courier New" w:cs="Courier New"/>
      <w:sz w:val="20"/>
      <w:szCs w:val="20"/>
    </w:rPr>
  </w:style>
  <w:style w:type="paragraph" w:styleId="E-mailSignature">
    <w:name w:val="E-mail Signature"/>
    <w:basedOn w:val="Normal"/>
    <w:link w:val="E-mailSignatureChar"/>
    <w:semiHidden/>
    <w:rsid w:val="00CC59A8"/>
  </w:style>
  <w:style w:type="character" w:customStyle="1" w:styleId="E-mailSignatureChar">
    <w:name w:val="E-mail Signature Char"/>
    <w:basedOn w:val="DefaultParagraphFont"/>
    <w:link w:val="E-mailSignature"/>
    <w:semiHidden/>
    <w:rsid w:val="00CC59A8"/>
    <w:rPr>
      <w:rFonts w:cstheme="minorBidi"/>
    </w:rPr>
  </w:style>
  <w:style w:type="paragraph" w:styleId="NormalWeb">
    <w:name w:val="Normal (Web)"/>
    <w:basedOn w:val="Normal"/>
    <w:semiHidden/>
    <w:rsid w:val="00CC59A8"/>
  </w:style>
  <w:style w:type="character" w:styleId="HTMLAcronym">
    <w:name w:val="HTML Acronym"/>
    <w:basedOn w:val="DefaultParagraphFont"/>
    <w:semiHidden/>
    <w:rsid w:val="00CC59A8"/>
  </w:style>
  <w:style w:type="paragraph" w:styleId="HTMLAddress">
    <w:name w:val="HTML Address"/>
    <w:basedOn w:val="Normal"/>
    <w:link w:val="HTMLAddressChar"/>
    <w:semiHidden/>
    <w:rsid w:val="00CC59A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CC59A8"/>
    <w:rPr>
      <w:rFonts w:cstheme="minorBidi"/>
      <w:i/>
      <w:iCs/>
    </w:rPr>
  </w:style>
  <w:style w:type="character" w:styleId="HTMLCite">
    <w:name w:val="HTML Cite"/>
    <w:basedOn w:val="DefaultParagraphFont"/>
    <w:semiHidden/>
    <w:rsid w:val="00CC59A8"/>
    <w:rPr>
      <w:i/>
      <w:iCs/>
    </w:rPr>
  </w:style>
  <w:style w:type="character" w:styleId="HTMLCode">
    <w:name w:val="HTML Code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CC59A8"/>
    <w:rPr>
      <w:i/>
      <w:iCs/>
    </w:rPr>
  </w:style>
  <w:style w:type="character" w:styleId="HTMLKeyboard">
    <w:name w:val="HTML Keyboard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CC59A8"/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C59A8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CC59A8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CC59A8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C5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59A8"/>
    <w:rPr>
      <w:rFonts w:ascii="Comic Sans MS" w:hAnsi="Comic Sans MS" w:cstheme="minorBidi"/>
      <w:b/>
      <w:bCs/>
      <w:sz w:val="20"/>
      <w:szCs w:val="20"/>
    </w:rPr>
  </w:style>
  <w:style w:type="numbering" w:styleId="1ai">
    <w:name w:val="Outline List 1"/>
    <w:basedOn w:val="NoList"/>
    <w:semiHidden/>
    <w:rsid w:val="00CC59A8"/>
    <w:pPr>
      <w:numPr>
        <w:numId w:val="11"/>
      </w:numPr>
    </w:pPr>
  </w:style>
  <w:style w:type="numbering" w:styleId="111111">
    <w:name w:val="Outline List 2"/>
    <w:basedOn w:val="NoList"/>
    <w:semiHidden/>
    <w:rsid w:val="00CC59A8"/>
    <w:pPr>
      <w:numPr>
        <w:numId w:val="12"/>
      </w:numPr>
    </w:pPr>
  </w:style>
  <w:style w:type="numbering" w:styleId="ArticleSection">
    <w:name w:val="Outline List 3"/>
    <w:basedOn w:val="NoList"/>
    <w:semiHidden/>
    <w:rsid w:val="00CC59A8"/>
    <w:pPr>
      <w:numPr>
        <w:numId w:val="13"/>
      </w:numPr>
    </w:pPr>
  </w:style>
  <w:style w:type="table" w:styleId="TableSimple1">
    <w:name w:val="Table Simple 1"/>
    <w:basedOn w:val="TableNormal"/>
    <w:semiHidden/>
    <w:rsid w:val="00CC59A8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C59A8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C59A8"/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C59A8"/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C59A8"/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C59A8"/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C59A8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C59A8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C59A8"/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C59A8"/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C59A8"/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C59A8"/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C59A8"/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C59A8"/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rsid w:val="00CC59A8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C59A8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C59A8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C59A8"/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C59A8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C59A8"/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C59A8"/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C59A8"/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rsid w:val="00CC5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C59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B74B6"/>
    <w:pPr>
      <w:spacing w:before="240" w:after="0" w:line="259" w:lineRule="auto"/>
      <w:outlineLvl w:val="9"/>
    </w:pPr>
    <w:rPr>
      <w:b w:val="0"/>
      <w:bCs w:val="0"/>
      <w:sz w:val="32"/>
      <w:szCs w:val="32"/>
    </w:rPr>
  </w:style>
  <w:style w:type="paragraph" w:customStyle="1" w:styleId="Default">
    <w:name w:val="Default"/>
    <w:rsid w:val="00F57D26"/>
    <w:pPr>
      <w:autoSpaceDE w:val="0"/>
      <w:autoSpaceDN w:val="0"/>
      <w:adjustRightInd w:val="0"/>
      <w:spacing w:before="0" w:after="0"/>
    </w:pPr>
    <w:rPr>
      <w:rFonts w:ascii="Lucida Bright" w:hAnsi="Lucida Bright" w:cs="Lucida Br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57D1F-1070-4CE1-BBD5-78B130C8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Template 2016</vt:lpstr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 2016</dc:title>
  <dc:subject/>
  <dc:creator>Cassandra Taylor</dc:creator>
  <cp:keywords/>
  <dc:description/>
  <cp:lastModifiedBy>Jenelle Estrada</cp:lastModifiedBy>
  <cp:revision>8</cp:revision>
  <cp:lastPrinted>2026-09-02T17:49:00Z</cp:lastPrinted>
  <dcterms:created xsi:type="dcterms:W3CDTF">2026-09-02T18:08:00Z</dcterms:created>
  <dcterms:modified xsi:type="dcterms:W3CDTF">2026-09-03T14:33:00Z</dcterms:modified>
</cp:coreProperties>
</file>