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4373A" w14:textId="77777777" w:rsidR="00055C93" w:rsidRPr="00304999" w:rsidRDefault="00055C93" w:rsidP="002F1CB7">
      <w:pPr>
        <w:pStyle w:val="Title"/>
        <w:pBdr>
          <w:bottom w:val="single" w:sz="8" w:space="0" w:color="4F81BD" w:themeColor="accent1"/>
        </w:pBdr>
        <w:jc w:val="center"/>
        <w:rPr>
          <w:rFonts w:ascii="Lucida Bright" w:hAnsi="Lucida Bright"/>
          <w:sz w:val="30"/>
          <w:szCs w:val="30"/>
        </w:rPr>
      </w:pPr>
      <w:r w:rsidRPr="00304999">
        <w:rPr>
          <w:rFonts w:ascii="Lucida Bright" w:hAnsi="Lucida Bright"/>
          <w:sz w:val="30"/>
          <w:szCs w:val="30"/>
        </w:rPr>
        <w:t xml:space="preserve">WATER AND SEDIMENT QUALITY (WSQ) SUBCOMMITTEE </w:t>
      </w:r>
    </w:p>
    <w:p w14:paraId="698769F5" w14:textId="77777777" w:rsidR="00055C93" w:rsidRPr="00304999" w:rsidRDefault="00055C93" w:rsidP="002F1CB7">
      <w:pPr>
        <w:pStyle w:val="Title"/>
        <w:pBdr>
          <w:bottom w:val="single" w:sz="8" w:space="0" w:color="4F81BD" w:themeColor="accent1"/>
        </w:pBdr>
        <w:jc w:val="center"/>
        <w:rPr>
          <w:rFonts w:ascii="Lucida Bright" w:hAnsi="Lucida Bright"/>
          <w:sz w:val="30"/>
          <w:szCs w:val="30"/>
        </w:rPr>
      </w:pPr>
      <w:r w:rsidRPr="00304999">
        <w:rPr>
          <w:rFonts w:ascii="Lucida Bright" w:hAnsi="Lucida Bright"/>
          <w:sz w:val="30"/>
          <w:szCs w:val="30"/>
        </w:rPr>
        <w:t xml:space="preserve">OF </w:t>
      </w:r>
    </w:p>
    <w:p w14:paraId="0AF8DD8F" w14:textId="7A32E028" w:rsidR="00055C93" w:rsidRPr="00304999" w:rsidRDefault="00055C93" w:rsidP="002F1CB7">
      <w:pPr>
        <w:pStyle w:val="Title"/>
        <w:pBdr>
          <w:bottom w:val="single" w:sz="8" w:space="0" w:color="4F81BD" w:themeColor="accent1"/>
        </w:pBdr>
        <w:spacing w:after="0"/>
        <w:jc w:val="center"/>
        <w:rPr>
          <w:rFonts w:ascii="Lucida Bright" w:hAnsi="Lucida Bright"/>
          <w:sz w:val="30"/>
          <w:szCs w:val="30"/>
        </w:rPr>
      </w:pPr>
      <w:r w:rsidRPr="00304999">
        <w:rPr>
          <w:rFonts w:ascii="Lucida Bright" w:hAnsi="Lucida Bright"/>
          <w:sz w:val="30"/>
          <w:szCs w:val="30"/>
        </w:rPr>
        <w:t>THE GALVESTON BAY COUNCIL</w:t>
      </w:r>
      <w:r w:rsidR="00E250C6" w:rsidRPr="00304999">
        <w:rPr>
          <w:rFonts w:ascii="Lucida Bright" w:hAnsi="Lucida Bright"/>
          <w:sz w:val="30"/>
          <w:szCs w:val="30"/>
        </w:rPr>
        <w:t xml:space="preserve"> (GBC)</w:t>
      </w:r>
      <w:r w:rsidRPr="00304999">
        <w:rPr>
          <w:rFonts w:ascii="Lucida Bright" w:hAnsi="Lucida Bright"/>
          <w:sz w:val="30"/>
          <w:szCs w:val="30"/>
        </w:rPr>
        <w:t xml:space="preserve">                  </w:t>
      </w:r>
    </w:p>
    <w:p w14:paraId="08586C9A" w14:textId="55F48452" w:rsidR="00055C93" w:rsidRPr="00304999" w:rsidRDefault="00055C93" w:rsidP="002F1CB7">
      <w:pPr>
        <w:pStyle w:val="Title"/>
        <w:pBdr>
          <w:bottom w:val="single" w:sz="8" w:space="0" w:color="4F81BD" w:themeColor="accent1"/>
        </w:pBdr>
        <w:spacing w:before="0" w:after="0"/>
        <w:jc w:val="center"/>
        <w:rPr>
          <w:rFonts w:ascii="Lucida Bright" w:hAnsi="Lucida Bright"/>
          <w:sz w:val="30"/>
          <w:szCs w:val="30"/>
        </w:rPr>
      </w:pPr>
      <w:r w:rsidRPr="00304999">
        <w:rPr>
          <w:rFonts w:ascii="Lucida Bright" w:hAnsi="Lucida Bright"/>
          <w:sz w:val="30"/>
          <w:szCs w:val="30"/>
        </w:rPr>
        <w:t>GALVESTON BAY ESTUARY PROGRAM (GBEP)</w:t>
      </w:r>
    </w:p>
    <w:p w14:paraId="434B0585" w14:textId="47F06042" w:rsidR="00055C93" w:rsidRPr="00304999" w:rsidRDefault="00055C93" w:rsidP="000B1002">
      <w:pPr>
        <w:pStyle w:val="Subtitle"/>
        <w:pBdr>
          <w:bottom w:val="single" w:sz="8" w:space="0" w:color="4F81BD" w:themeColor="accent1"/>
        </w:pBdr>
        <w:spacing w:before="0" w:after="0"/>
        <w:jc w:val="center"/>
        <w:rPr>
          <w:rFonts w:ascii="Lucida Bright" w:hAnsi="Lucida Bright"/>
          <w:i w:val="0"/>
          <w:sz w:val="22"/>
          <w:szCs w:val="22"/>
        </w:rPr>
      </w:pPr>
    </w:p>
    <w:p w14:paraId="291479A0" w14:textId="0380783A" w:rsidR="002F1CB7" w:rsidRPr="00304999" w:rsidRDefault="00FD025A" w:rsidP="000B1002">
      <w:pPr>
        <w:jc w:val="center"/>
        <w:rPr>
          <w:rFonts w:ascii="Lucida Bright" w:hAnsi="Lucida Bright" w:cs="Segoe UI"/>
          <w:color w:val="252424"/>
          <w:sz w:val="22"/>
          <w:szCs w:val="22"/>
        </w:rPr>
      </w:pPr>
      <w:r w:rsidRPr="00304999">
        <w:rPr>
          <w:rFonts w:ascii="Lucida Bright" w:hAnsi="Lucida Bright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19B2BDFF" wp14:editId="1B11C016">
            <wp:simplePos x="0" y="0"/>
            <wp:positionH relativeFrom="margin">
              <wp:posOffset>647700</wp:posOffset>
            </wp:positionH>
            <wp:positionV relativeFrom="paragraph">
              <wp:posOffset>129588</wp:posOffset>
            </wp:positionV>
            <wp:extent cx="916305" cy="916305"/>
            <wp:effectExtent l="0" t="0" r="0" b="0"/>
            <wp:wrapNone/>
            <wp:docPr id="1" name="Picture 1" descr="Texas Commission on Environmental Qual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CR-TCEQ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6305" cy="916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1894" w:rsidRPr="00304999">
        <w:rPr>
          <w:rFonts w:ascii="Lucida Bright" w:hAnsi="Lucida Bright"/>
          <w:noProof/>
          <w:sz w:val="22"/>
          <w:szCs w:val="22"/>
          <w:lang w:eastAsia="ja-JP"/>
        </w:rPr>
        <w:drawing>
          <wp:anchor distT="0" distB="0" distL="114300" distR="114300" simplePos="0" relativeHeight="251661312" behindDoc="0" locked="0" layoutInCell="1" allowOverlap="1" wp14:anchorId="545E2443" wp14:editId="503FD025">
            <wp:simplePos x="0" y="0"/>
            <wp:positionH relativeFrom="margin">
              <wp:posOffset>4418474</wp:posOffset>
            </wp:positionH>
            <wp:positionV relativeFrom="paragraph">
              <wp:posOffset>91236</wp:posOffset>
            </wp:positionV>
            <wp:extent cx="923925" cy="1031266"/>
            <wp:effectExtent l="0" t="0" r="0" b="0"/>
            <wp:wrapNone/>
            <wp:docPr id="4" name="Picture 4" descr="Galveston Bay Estuary Program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BEP-logo-2019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0312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3B85AD" w14:textId="54F0A115" w:rsidR="00726FE7" w:rsidRPr="00D25FF2" w:rsidRDefault="00726FE7" w:rsidP="000B1002">
      <w:pPr>
        <w:pStyle w:val="Subtitle"/>
        <w:spacing w:before="0" w:after="120"/>
        <w:jc w:val="center"/>
        <w:rPr>
          <w:rFonts w:ascii="Lucida Bright" w:eastAsiaTheme="minorHAnsi" w:hAnsi="Lucida Bright" w:cstheme="minorBidi"/>
          <w:b w:val="0"/>
          <w:bCs w:val="0"/>
          <w:i w:val="0"/>
          <w:iCs w:val="0"/>
          <w:color w:val="00B0F0"/>
          <w:spacing w:val="0"/>
          <w:kern w:val="0"/>
          <w:sz w:val="26"/>
          <w:szCs w:val="26"/>
        </w:rPr>
      </w:pPr>
      <w:hyperlink r:id="rId10" w:history="1">
        <w:r w:rsidRPr="00D25FF2">
          <w:rPr>
            <w:rFonts w:ascii="Lucida Bright" w:eastAsiaTheme="minorHAnsi" w:hAnsi="Lucida Bright" w:cstheme="minorBidi"/>
            <w:b w:val="0"/>
            <w:bCs w:val="0"/>
            <w:i w:val="0"/>
            <w:iCs w:val="0"/>
            <w:color w:val="00B0F0"/>
            <w:spacing w:val="0"/>
            <w:kern w:val="0"/>
            <w:sz w:val="26"/>
            <w:szCs w:val="26"/>
            <w:u w:val="single"/>
          </w:rPr>
          <w:t>WSQ Subcommittee Meeting Link</w:t>
        </w:r>
      </w:hyperlink>
    </w:p>
    <w:p w14:paraId="46888D9C" w14:textId="5E224F4E" w:rsidR="00055C93" w:rsidRPr="00D25FF2" w:rsidRDefault="002E4D06" w:rsidP="000B1002">
      <w:pPr>
        <w:pStyle w:val="Subtitle"/>
        <w:spacing w:before="0" w:after="120"/>
        <w:jc w:val="center"/>
        <w:rPr>
          <w:rFonts w:ascii="Lucida Bright" w:hAnsi="Lucida Bright"/>
          <w:i w:val="0"/>
          <w:sz w:val="26"/>
          <w:szCs w:val="26"/>
        </w:rPr>
      </w:pPr>
      <w:r w:rsidRPr="00D25FF2">
        <w:rPr>
          <w:rFonts w:ascii="Lucida Bright" w:hAnsi="Lucida Bright"/>
          <w:i w:val="0"/>
          <w:sz w:val="26"/>
          <w:szCs w:val="26"/>
        </w:rPr>
        <w:t>September</w:t>
      </w:r>
      <w:r w:rsidR="00055C93" w:rsidRPr="00D25FF2">
        <w:rPr>
          <w:rFonts w:ascii="Lucida Bright" w:hAnsi="Lucida Bright"/>
          <w:i w:val="0"/>
          <w:sz w:val="26"/>
          <w:szCs w:val="26"/>
        </w:rPr>
        <w:t xml:space="preserve"> </w:t>
      </w:r>
      <w:r w:rsidR="009A4B59">
        <w:rPr>
          <w:rFonts w:ascii="Lucida Bright" w:hAnsi="Lucida Bright"/>
          <w:i w:val="0"/>
          <w:sz w:val="26"/>
          <w:szCs w:val="26"/>
        </w:rPr>
        <w:t>9</w:t>
      </w:r>
      <w:r w:rsidR="00055C93" w:rsidRPr="00D25FF2">
        <w:rPr>
          <w:rFonts w:ascii="Lucida Bright" w:hAnsi="Lucida Bright"/>
          <w:i w:val="0"/>
          <w:sz w:val="26"/>
          <w:szCs w:val="26"/>
        </w:rPr>
        <w:t>, 202</w:t>
      </w:r>
      <w:r w:rsidR="009A4B59">
        <w:rPr>
          <w:rFonts w:ascii="Lucida Bright" w:hAnsi="Lucida Bright"/>
          <w:i w:val="0"/>
          <w:sz w:val="26"/>
          <w:szCs w:val="26"/>
        </w:rPr>
        <w:t>6</w:t>
      </w:r>
    </w:p>
    <w:p w14:paraId="3C0A1C34" w14:textId="45E7D714" w:rsidR="00055C93" w:rsidRPr="00D25FF2" w:rsidRDefault="00055C93" w:rsidP="000B1002">
      <w:pPr>
        <w:pStyle w:val="Subtitle"/>
        <w:spacing w:before="0" w:after="120"/>
        <w:jc w:val="center"/>
        <w:rPr>
          <w:rFonts w:ascii="Lucida Bright" w:hAnsi="Lucida Bright"/>
          <w:i w:val="0"/>
          <w:sz w:val="26"/>
          <w:szCs w:val="26"/>
        </w:rPr>
      </w:pPr>
      <w:r w:rsidRPr="00555F64">
        <w:rPr>
          <w:rFonts w:ascii="Lucida Bright" w:hAnsi="Lucida Bright"/>
          <w:i w:val="0"/>
          <w:sz w:val="26"/>
          <w:szCs w:val="26"/>
        </w:rPr>
        <w:t>1:</w:t>
      </w:r>
      <w:r w:rsidR="009A4B59" w:rsidRPr="00555F64">
        <w:rPr>
          <w:rFonts w:ascii="Lucida Bright" w:hAnsi="Lucida Bright"/>
          <w:i w:val="0"/>
          <w:sz w:val="26"/>
          <w:szCs w:val="26"/>
        </w:rPr>
        <w:t>0</w:t>
      </w:r>
      <w:r w:rsidRPr="00555F64">
        <w:rPr>
          <w:rFonts w:ascii="Lucida Bright" w:hAnsi="Lucida Bright"/>
          <w:i w:val="0"/>
          <w:sz w:val="26"/>
          <w:szCs w:val="26"/>
        </w:rPr>
        <w:t>0 P.M.</w:t>
      </w:r>
      <w:r w:rsidRPr="00D25FF2">
        <w:rPr>
          <w:rFonts w:ascii="Lucida Bright" w:hAnsi="Lucida Bright"/>
          <w:i w:val="0"/>
          <w:sz w:val="26"/>
          <w:szCs w:val="26"/>
        </w:rPr>
        <w:t xml:space="preserve"> – 3:30 P.M.</w:t>
      </w:r>
    </w:p>
    <w:p w14:paraId="0B498950" w14:textId="45C24127" w:rsidR="002F1CB7" w:rsidRPr="00D25FF2" w:rsidRDefault="00055C93" w:rsidP="000B1002">
      <w:pPr>
        <w:pStyle w:val="Subtitle"/>
        <w:spacing w:before="0" w:after="120"/>
        <w:jc w:val="center"/>
        <w:rPr>
          <w:rFonts w:ascii="Lucida Bright" w:hAnsi="Lucida Bright"/>
          <w:sz w:val="26"/>
          <w:szCs w:val="26"/>
        </w:rPr>
      </w:pPr>
      <w:r w:rsidRPr="00D25FF2">
        <w:rPr>
          <w:rFonts w:ascii="Lucida Bright" w:hAnsi="Lucida Bright"/>
          <w:sz w:val="26"/>
          <w:szCs w:val="26"/>
        </w:rPr>
        <w:t>AGENDA</w:t>
      </w:r>
    </w:p>
    <w:p w14:paraId="6AE8C171" w14:textId="173A9CBF" w:rsidR="00055C93" w:rsidRPr="00304999" w:rsidRDefault="00055C93" w:rsidP="000B1002">
      <w:pPr>
        <w:pStyle w:val="Subtitle"/>
        <w:spacing w:before="0" w:after="120"/>
        <w:jc w:val="center"/>
        <w:rPr>
          <w:rFonts w:ascii="Lucida Bright" w:hAnsi="Lucida Bright"/>
          <w:sz w:val="22"/>
          <w:szCs w:val="22"/>
        </w:rPr>
      </w:pPr>
    </w:p>
    <w:p w14:paraId="7E5201FC" w14:textId="77777777" w:rsidR="00055C93" w:rsidRPr="00304999" w:rsidRDefault="00055C93" w:rsidP="00055C93">
      <w:pPr>
        <w:pStyle w:val="BodyText"/>
        <w:spacing w:after="0"/>
        <w:rPr>
          <w:rFonts w:ascii="Lucida Bright" w:hAnsi="Lucida Bright"/>
          <w:sz w:val="22"/>
          <w:szCs w:val="22"/>
        </w:rPr>
      </w:pPr>
    </w:p>
    <w:p w14:paraId="2B231D27" w14:textId="41F64885" w:rsidR="00055C93" w:rsidRPr="00D25FF2" w:rsidRDefault="00055C93" w:rsidP="002E4D06">
      <w:pPr>
        <w:pStyle w:val="Heading2"/>
        <w:spacing w:before="0" w:after="0"/>
        <w:rPr>
          <w:rFonts w:ascii="Lucida Bright" w:hAnsi="Lucida Bright"/>
          <w:i w:val="0"/>
          <w:sz w:val="22"/>
          <w:szCs w:val="22"/>
        </w:rPr>
      </w:pPr>
      <w:r w:rsidRPr="00D25FF2">
        <w:rPr>
          <w:rFonts w:ascii="Lucida Bright" w:hAnsi="Lucida Bright"/>
          <w:bCs w:val="0"/>
          <w:i w:val="0"/>
          <w:sz w:val="22"/>
          <w:szCs w:val="22"/>
        </w:rPr>
        <w:t>1:</w:t>
      </w:r>
      <w:r w:rsidR="009A4B59">
        <w:rPr>
          <w:rFonts w:ascii="Lucida Bright" w:hAnsi="Lucida Bright"/>
          <w:bCs w:val="0"/>
          <w:i w:val="0"/>
          <w:sz w:val="22"/>
          <w:szCs w:val="22"/>
        </w:rPr>
        <w:t>0</w:t>
      </w:r>
      <w:r w:rsidRPr="00D25FF2">
        <w:rPr>
          <w:rFonts w:ascii="Lucida Bright" w:hAnsi="Lucida Bright"/>
          <w:bCs w:val="0"/>
          <w:i w:val="0"/>
          <w:sz w:val="22"/>
          <w:szCs w:val="22"/>
        </w:rPr>
        <w:t>0</w:t>
      </w:r>
      <w:r w:rsidRPr="00D25FF2">
        <w:rPr>
          <w:rFonts w:ascii="Lucida Bright" w:hAnsi="Lucida Bright"/>
          <w:i w:val="0"/>
          <w:sz w:val="22"/>
          <w:szCs w:val="22"/>
        </w:rPr>
        <w:tab/>
        <w:t xml:space="preserve">Call to Order, </w:t>
      </w:r>
      <w:r w:rsidR="007F5386" w:rsidRPr="00D25FF2">
        <w:rPr>
          <w:rFonts w:ascii="Lucida Bright" w:hAnsi="Lucida Bright"/>
          <w:i w:val="0"/>
          <w:sz w:val="22"/>
          <w:szCs w:val="22"/>
        </w:rPr>
        <w:t>Introductions</w:t>
      </w:r>
    </w:p>
    <w:p w14:paraId="1FFC5181" w14:textId="77777777" w:rsidR="00185AF3" w:rsidRPr="00D25FF2" w:rsidRDefault="00185AF3" w:rsidP="002E4D06">
      <w:pPr>
        <w:pStyle w:val="BodyText"/>
        <w:spacing w:after="0"/>
        <w:rPr>
          <w:rFonts w:ascii="Lucida Bright" w:hAnsi="Lucida Bright"/>
          <w:b/>
          <w:sz w:val="22"/>
          <w:szCs w:val="22"/>
        </w:rPr>
      </w:pPr>
    </w:p>
    <w:p w14:paraId="2483F2F7" w14:textId="2AAA8F43" w:rsidR="00185AF3" w:rsidRPr="00D25FF2" w:rsidRDefault="00AC05B6" w:rsidP="002E4D06">
      <w:pPr>
        <w:pStyle w:val="BodyText"/>
        <w:spacing w:after="0"/>
        <w:ind w:left="720" w:hanging="720"/>
        <w:rPr>
          <w:rFonts w:ascii="Lucida Bright" w:hAnsi="Lucida Bright"/>
          <w:b/>
          <w:sz w:val="22"/>
          <w:szCs w:val="22"/>
        </w:rPr>
      </w:pPr>
      <w:r w:rsidRPr="00D25FF2">
        <w:rPr>
          <w:rFonts w:ascii="Lucida Bright" w:hAnsi="Lucida Bright"/>
          <w:b/>
          <w:sz w:val="22"/>
          <w:szCs w:val="22"/>
        </w:rPr>
        <w:t>1:</w:t>
      </w:r>
      <w:r w:rsidR="009A4B59">
        <w:rPr>
          <w:rFonts w:ascii="Lucida Bright" w:hAnsi="Lucida Bright"/>
          <w:b/>
          <w:sz w:val="22"/>
          <w:szCs w:val="22"/>
        </w:rPr>
        <w:t>0</w:t>
      </w:r>
      <w:r w:rsidR="000A3E47" w:rsidRPr="00D25FF2">
        <w:rPr>
          <w:rFonts w:ascii="Lucida Bright" w:hAnsi="Lucida Bright"/>
          <w:b/>
          <w:sz w:val="22"/>
          <w:szCs w:val="22"/>
        </w:rPr>
        <w:t>5</w:t>
      </w:r>
      <w:r w:rsidRPr="00D25FF2">
        <w:rPr>
          <w:rFonts w:ascii="Lucida Bright" w:hAnsi="Lucida Bright"/>
          <w:b/>
          <w:sz w:val="22"/>
          <w:szCs w:val="22"/>
        </w:rPr>
        <w:tab/>
      </w:r>
      <w:r w:rsidR="00185AF3" w:rsidRPr="00D25FF2">
        <w:rPr>
          <w:rFonts w:ascii="Lucida Bright" w:hAnsi="Lucida Bright"/>
          <w:b/>
          <w:sz w:val="22"/>
          <w:szCs w:val="22"/>
        </w:rPr>
        <w:t>Approval of Minutes:</w:t>
      </w:r>
      <w:r w:rsidR="00185AF3" w:rsidRPr="00D25FF2">
        <w:rPr>
          <w:rFonts w:ascii="Lucida Bright" w:hAnsi="Lucida Bright"/>
          <w:sz w:val="22"/>
          <w:szCs w:val="22"/>
        </w:rPr>
        <w:t xml:space="preserve"> Subcommittee review/approval of </w:t>
      </w:r>
      <w:r w:rsidR="002E4D06" w:rsidRPr="00D25FF2">
        <w:rPr>
          <w:rFonts w:ascii="Lucida Bright" w:hAnsi="Lucida Bright"/>
          <w:sz w:val="22"/>
          <w:szCs w:val="22"/>
        </w:rPr>
        <w:t>6</w:t>
      </w:r>
      <w:r w:rsidR="00185AF3" w:rsidRPr="00D25FF2">
        <w:rPr>
          <w:rFonts w:ascii="Lucida Bright" w:hAnsi="Lucida Bright"/>
          <w:sz w:val="22"/>
          <w:szCs w:val="22"/>
        </w:rPr>
        <w:t>/</w:t>
      </w:r>
      <w:r w:rsidR="00726FE7" w:rsidRPr="00D25FF2">
        <w:rPr>
          <w:rFonts w:ascii="Lucida Bright" w:hAnsi="Lucida Bright"/>
          <w:sz w:val="22"/>
          <w:szCs w:val="22"/>
        </w:rPr>
        <w:t>1</w:t>
      </w:r>
      <w:r w:rsidR="00FA6F1D" w:rsidRPr="00D25FF2">
        <w:rPr>
          <w:rFonts w:ascii="Lucida Bright" w:hAnsi="Lucida Bright"/>
          <w:sz w:val="22"/>
          <w:szCs w:val="22"/>
        </w:rPr>
        <w:t>1</w:t>
      </w:r>
      <w:r w:rsidR="00185AF3" w:rsidRPr="00D25FF2">
        <w:rPr>
          <w:rFonts w:ascii="Lucida Bright" w:hAnsi="Lucida Bright"/>
          <w:sz w:val="22"/>
          <w:szCs w:val="22"/>
        </w:rPr>
        <w:t>/202</w:t>
      </w:r>
      <w:r w:rsidR="00FA6F1D" w:rsidRPr="00D25FF2">
        <w:rPr>
          <w:rFonts w:ascii="Lucida Bright" w:hAnsi="Lucida Bright"/>
          <w:sz w:val="22"/>
          <w:szCs w:val="22"/>
        </w:rPr>
        <w:t>5</w:t>
      </w:r>
      <w:r w:rsidR="00185AF3" w:rsidRPr="00D25FF2">
        <w:rPr>
          <w:rFonts w:ascii="Lucida Bright" w:hAnsi="Lucida Bright"/>
          <w:sz w:val="22"/>
          <w:szCs w:val="22"/>
        </w:rPr>
        <w:t xml:space="preserve"> meeting minutes.</w:t>
      </w:r>
    </w:p>
    <w:p w14:paraId="2AD8035F" w14:textId="77777777" w:rsidR="00185AF3" w:rsidRPr="00D25FF2" w:rsidRDefault="00185AF3" w:rsidP="002E4D06">
      <w:pPr>
        <w:pStyle w:val="BodyText"/>
        <w:spacing w:after="0"/>
        <w:ind w:left="1446"/>
        <w:rPr>
          <w:rFonts w:ascii="Lucida Bright" w:hAnsi="Lucida Bright"/>
          <w:b/>
          <w:sz w:val="22"/>
          <w:szCs w:val="22"/>
        </w:rPr>
      </w:pPr>
    </w:p>
    <w:p w14:paraId="3CAA8B89" w14:textId="288B9B8D" w:rsidR="002E4D06" w:rsidRDefault="002E4D06" w:rsidP="00A3153F">
      <w:pPr>
        <w:pStyle w:val="BodyText"/>
        <w:ind w:left="720" w:hanging="720"/>
        <w:rPr>
          <w:rFonts w:ascii="Lucida Bright" w:hAnsi="Lucida Bright"/>
          <w:sz w:val="22"/>
          <w:szCs w:val="22"/>
        </w:rPr>
      </w:pPr>
      <w:r w:rsidRPr="00D25FF2">
        <w:rPr>
          <w:rFonts w:ascii="Lucida Bright" w:hAnsi="Lucida Bright"/>
          <w:b/>
          <w:bCs/>
          <w:sz w:val="22"/>
          <w:szCs w:val="22"/>
        </w:rPr>
        <w:t>1:</w:t>
      </w:r>
      <w:r w:rsidR="009A4B59">
        <w:rPr>
          <w:rFonts w:ascii="Lucida Bright" w:hAnsi="Lucida Bright"/>
          <w:b/>
          <w:bCs/>
          <w:sz w:val="22"/>
          <w:szCs w:val="22"/>
        </w:rPr>
        <w:t>10</w:t>
      </w:r>
      <w:r w:rsidRPr="00D25FF2">
        <w:rPr>
          <w:rFonts w:ascii="Lucida Bright" w:hAnsi="Lucida Bright"/>
          <w:b/>
          <w:bCs/>
          <w:sz w:val="22"/>
          <w:szCs w:val="22"/>
        </w:rPr>
        <w:tab/>
        <w:t>F</w:t>
      </w:r>
      <w:r w:rsidR="00FA6F1D" w:rsidRPr="00D25FF2">
        <w:rPr>
          <w:rFonts w:ascii="Lucida Bright" w:hAnsi="Lucida Bright"/>
          <w:b/>
          <w:bCs/>
          <w:sz w:val="22"/>
          <w:szCs w:val="22"/>
        </w:rPr>
        <w:t>iscal</w:t>
      </w:r>
      <w:r w:rsidRPr="00D25FF2">
        <w:rPr>
          <w:rFonts w:ascii="Lucida Bright" w:hAnsi="Lucida Bright"/>
          <w:b/>
          <w:bCs/>
          <w:sz w:val="22"/>
          <w:szCs w:val="22"/>
        </w:rPr>
        <w:t xml:space="preserve"> 2</w:t>
      </w:r>
      <w:r w:rsidR="00FA6F1D" w:rsidRPr="00D25FF2">
        <w:rPr>
          <w:rFonts w:ascii="Lucida Bright" w:hAnsi="Lucida Bright"/>
          <w:b/>
          <w:bCs/>
          <w:sz w:val="22"/>
          <w:szCs w:val="22"/>
        </w:rPr>
        <w:t>02</w:t>
      </w:r>
      <w:r w:rsidR="009A4B59">
        <w:rPr>
          <w:rFonts w:ascii="Lucida Bright" w:hAnsi="Lucida Bright"/>
          <w:b/>
          <w:bCs/>
          <w:sz w:val="22"/>
          <w:szCs w:val="22"/>
        </w:rPr>
        <w:t>8</w:t>
      </w:r>
      <w:r w:rsidRPr="00D25FF2">
        <w:rPr>
          <w:rFonts w:ascii="Lucida Bright" w:hAnsi="Lucida Bright"/>
          <w:b/>
          <w:bCs/>
          <w:sz w:val="22"/>
          <w:szCs w:val="22"/>
        </w:rPr>
        <w:t xml:space="preserve"> Project Proposal Presentations and Discussion</w:t>
      </w:r>
      <w:r w:rsidRPr="00D25FF2">
        <w:rPr>
          <w:rFonts w:ascii="Lucida Bright" w:hAnsi="Lucida Bright"/>
          <w:sz w:val="22"/>
          <w:szCs w:val="22"/>
        </w:rPr>
        <w:t xml:space="preserve"> (Presenters will be limited to </w:t>
      </w:r>
      <w:r w:rsidR="00FA6F1D" w:rsidRPr="00D25FF2">
        <w:rPr>
          <w:rFonts w:ascii="Lucida Bright" w:hAnsi="Lucida Bright"/>
          <w:sz w:val="22"/>
          <w:szCs w:val="22"/>
        </w:rPr>
        <w:t>5</w:t>
      </w:r>
      <w:r w:rsidRPr="00D25FF2">
        <w:rPr>
          <w:rFonts w:ascii="Lucida Bright" w:hAnsi="Lucida Bright"/>
          <w:sz w:val="22"/>
          <w:szCs w:val="22"/>
        </w:rPr>
        <w:t xml:space="preserve"> minutes, with a few minutes for Q/A). Group discussion will commence once all presentations are complete. </w:t>
      </w:r>
    </w:p>
    <w:tbl>
      <w:tblPr>
        <w:tblStyle w:val="TableGrid"/>
        <w:tblW w:w="9175" w:type="dxa"/>
        <w:tblInd w:w="720" w:type="dxa"/>
        <w:tblLook w:val="04A0" w:firstRow="1" w:lastRow="0" w:firstColumn="1" w:lastColumn="0" w:noHBand="0" w:noVBand="1"/>
      </w:tblPr>
      <w:tblGrid>
        <w:gridCol w:w="7706"/>
        <w:gridCol w:w="1469"/>
      </w:tblGrid>
      <w:tr w:rsidR="009A4B59" w14:paraId="72935131" w14:textId="77777777" w:rsidTr="00A3153F">
        <w:tc>
          <w:tcPr>
            <w:tcW w:w="7375" w:type="dxa"/>
          </w:tcPr>
          <w:p w14:paraId="4B5E3B7F" w14:textId="7882601C" w:rsidR="009A4B59" w:rsidRDefault="009A4B59" w:rsidP="00FA6F1D">
            <w:pPr>
              <w:pStyle w:val="BodyText"/>
              <w:spacing w:after="0"/>
              <w:rPr>
                <w:rFonts w:ascii="Lucida Bright" w:hAnsi="Lucida Bright"/>
                <w:b/>
                <w:bCs/>
                <w:sz w:val="22"/>
                <w:szCs w:val="22"/>
              </w:rPr>
            </w:pPr>
            <w:r>
              <w:rPr>
                <w:rFonts w:ascii="Lucida Bright" w:hAnsi="Lucida Bright"/>
                <w:b/>
                <w:bCs/>
                <w:sz w:val="22"/>
                <w:szCs w:val="22"/>
              </w:rPr>
              <w:t>Proposal Name</w:t>
            </w:r>
          </w:p>
        </w:tc>
        <w:tc>
          <w:tcPr>
            <w:tcW w:w="1800" w:type="dxa"/>
          </w:tcPr>
          <w:p w14:paraId="791D42A9" w14:textId="2B25A4DE" w:rsidR="009A4B59" w:rsidRDefault="009A4B59" w:rsidP="00FA6F1D">
            <w:pPr>
              <w:pStyle w:val="BodyText"/>
              <w:spacing w:after="0"/>
              <w:rPr>
                <w:rFonts w:ascii="Lucida Bright" w:hAnsi="Lucida Bright"/>
                <w:b/>
                <w:bCs/>
                <w:sz w:val="22"/>
                <w:szCs w:val="22"/>
              </w:rPr>
            </w:pPr>
            <w:r>
              <w:rPr>
                <w:rFonts w:ascii="Lucida Bright" w:hAnsi="Lucida Bright"/>
                <w:b/>
                <w:bCs/>
                <w:sz w:val="22"/>
                <w:szCs w:val="22"/>
              </w:rPr>
              <w:t>Grantee</w:t>
            </w:r>
          </w:p>
        </w:tc>
      </w:tr>
      <w:tr w:rsidR="00A3153F" w14:paraId="55609B15" w14:textId="77777777" w:rsidTr="00A3153F">
        <w:tc>
          <w:tcPr>
            <w:tcW w:w="0" w:type="auto"/>
            <w:vAlign w:val="center"/>
          </w:tcPr>
          <w:p w14:paraId="189EB220" w14:textId="779DF883" w:rsidR="009A4B59" w:rsidRPr="00A3153F" w:rsidRDefault="009A4B59" w:rsidP="00A3153F">
            <w:pPr>
              <w:pStyle w:val="BodyText"/>
              <w:numPr>
                <w:ilvl w:val="0"/>
                <w:numId w:val="35"/>
              </w:numPr>
              <w:spacing w:after="0"/>
              <w:rPr>
                <w:rFonts w:ascii="Lucida Bright" w:hAnsi="Lucida Bright"/>
                <w:sz w:val="22"/>
                <w:szCs w:val="22"/>
              </w:rPr>
            </w:pPr>
            <w:r w:rsidRPr="00A3153F">
              <w:rPr>
                <w:rFonts w:ascii="Lucida Bright" w:hAnsi="Lucida Bright"/>
                <w:sz w:val="22"/>
                <w:szCs w:val="22"/>
              </w:rPr>
              <w:t>Nature-</w:t>
            </w:r>
            <w:r w:rsidR="00A95C04" w:rsidRPr="00A3153F">
              <w:rPr>
                <w:rFonts w:ascii="Lucida Bright" w:hAnsi="Lucida Bright"/>
                <w:sz w:val="22"/>
                <w:szCs w:val="22"/>
              </w:rPr>
              <w:t>B</w:t>
            </w:r>
            <w:r w:rsidRPr="00A3153F">
              <w:rPr>
                <w:rFonts w:ascii="Lucida Bright" w:hAnsi="Lucida Bright"/>
                <w:sz w:val="22"/>
                <w:szCs w:val="22"/>
              </w:rPr>
              <w:t>ased Stormwater Infrastructure Capacity Building Workshops for Lower Galveston Bay Region</w:t>
            </w:r>
          </w:p>
        </w:tc>
        <w:tc>
          <w:tcPr>
            <w:tcW w:w="1800" w:type="dxa"/>
            <w:vAlign w:val="center"/>
          </w:tcPr>
          <w:p w14:paraId="1B2429B4" w14:textId="1B33D81F" w:rsidR="009A4B59" w:rsidRPr="00A3153F" w:rsidRDefault="009A4B59" w:rsidP="00FA6F1D">
            <w:pPr>
              <w:pStyle w:val="BodyText"/>
              <w:spacing w:after="0"/>
              <w:rPr>
                <w:rFonts w:ascii="Lucida Bright" w:hAnsi="Lucida Bright"/>
                <w:sz w:val="22"/>
                <w:szCs w:val="22"/>
              </w:rPr>
            </w:pPr>
            <w:r w:rsidRPr="00A3153F">
              <w:rPr>
                <w:rFonts w:ascii="Lucida Bright" w:hAnsi="Lucida Bright"/>
                <w:sz w:val="22"/>
                <w:szCs w:val="22"/>
              </w:rPr>
              <w:t xml:space="preserve">AgriLife </w:t>
            </w:r>
          </w:p>
        </w:tc>
      </w:tr>
      <w:tr w:rsidR="00A3153F" w14:paraId="2AAA0DE1" w14:textId="77777777" w:rsidTr="00A3153F">
        <w:tc>
          <w:tcPr>
            <w:tcW w:w="0" w:type="auto"/>
            <w:vAlign w:val="center"/>
          </w:tcPr>
          <w:p w14:paraId="762A5369" w14:textId="01155704" w:rsidR="009A4B59" w:rsidRPr="00A3153F" w:rsidRDefault="00A95C04" w:rsidP="00A3153F">
            <w:pPr>
              <w:pStyle w:val="BodyText"/>
              <w:numPr>
                <w:ilvl w:val="0"/>
                <w:numId w:val="35"/>
              </w:numPr>
              <w:spacing w:after="0"/>
              <w:rPr>
                <w:rFonts w:ascii="Lucida Bright" w:hAnsi="Lucida Bright"/>
                <w:sz w:val="22"/>
                <w:szCs w:val="22"/>
              </w:rPr>
            </w:pPr>
            <w:r w:rsidRPr="00A3153F">
              <w:rPr>
                <w:rFonts w:ascii="Lucida Bright" w:hAnsi="Lucida Bright"/>
                <w:sz w:val="22"/>
                <w:szCs w:val="22"/>
              </w:rPr>
              <w:t>Regional Water Workforce Pathways</w:t>
            </w:r>
          </w:p>
        </w:tc>
        <w:tc>
          <w:tcPr>
            <w:tcW w:w="1800" w:type="dxa"/>
            <w:vAlign w:val="center"/>
          </w:tcPr>
          <w:p w14:paraId="50CEDABB" w14:textId="6F500C44" w:rsidR="009A4B59" w:rsidRPr="00A3153F" w:rsidRDefault="00A95C04" w:rsidP="00FA6F1D">
            <w:pPr>
              <w:pStyle w:val="BodyText"/>
              <w:spacing w:after="0"/>
              <w:rPr>
                <w:rFonts w:ascii="Lucida Bright" w:hAnsi="Lucida Bright"/>
                <w:sz w:val="22"/>
                <w:szCs w:val="22"/>
              </w:rPr>
            </w:pPr>
            <w:r w:rsidRPr="00A3153F">
              <w:rPr>
                <w:rFonts w:ascii="Lucida Bright" w:hAnsi="Lucida Bright"/>
                <w:sz w:val="22"/>
                <w:szCs w:val="22"/>
              </w:rPr>
              <w:t>BPA</w:t>
            </w:r>
          </w:p>
        </w:tc>
      </w:tr>
      <w:tr w:rsidR="00A3153F" w14:paraId="4C13F9EC" w14:textId="77777777" w:rsidTr="00A3153F">
        <w:tc>
          <w:tcPr>
            <w:tcW w:w="0" w:type="auto"/>
            <w:vAlign w:val="center"/>
          </w:tcPr>
          <w:p w14:paraId="58E33153" w14:textId="114C353A" w:rsidR="009A4B59" w:rsidRPr="00A3153F" w:rsidRDefault="00A95C04" w:rsidP="00A3153F">
            <w:pPr>
              <w:pStyle w:val="BodyText"/>
              <w:numPr>
                <w:ilvl w:val="0"/>
                <w:numId w:val="35"/>
              </w:numPr>
              <w:spacing w:after="0"/>
              <w:rPr>
                <w:rFonts w:ascii="Lucida Bright" w:hAnsi="Lucida Bright"/>
                <w:sz w:val="22"/>
                <w:szCs w:val="22"/>
              </w:rPr>
            </w:pPr>
            <w:r w:rsidRPr="00A3153F">
              <w:rPr>
                <w:rFonts w:ascii="Lucida Bright" w:hAnsi="Lucida Bright"/>
                <w:sz w:val="22"/>
                <w:szCs w:val="22"/>
              </w:rPr>
              <w:t>Galveston Bay Water and Sediment Quality Project Database: Spatial and Metric Visualization for WSQ</w:t>
            </w:r>
          </w:p>
        </w:tc>
        <w:tc>
          <w:tcPr>
            <w:tcW w:w="1800" w:type="dxa"/>
            <w:vAlign w:val="center"/>
          </w:tcPr>
          <w:p w14:paraId="1EE82D06" w14:textId="7B629CD8" w:rsidR="009A4B59" w:rsidRPr="00A3153F" w:rsidRDefault="00A95C04" w:rsidP="00FA6F1D">
            <w:pPr>
              <w:pStyle w:val="BodyText"/>
              <w:spacing w:after="0"/>
              <w:rPr>
                <w:rFonts w:ascii="Lucida Bright" w:hAnsi="Lucida Bright"/>
                <w:sz w:val="22"/>
                <w:szCs w:val="22"/>
              </w:rPr>
            </w:pPr>
            <w:r w:rsidRPr="00A3153F">
              <w:rPr>
                <w:rFonts w:ascii="Lucida Bright" w:hAnsi="Lucida Bright"/>
                <w:sz w:val="22"/>
                <w:szCs w:val="22"/>
              </w:rPr>
              <w:t>HARC/ GTRI</w:t>
            </w:r>
          </w:p>
        </w:tc>
      </w:tr>
      <w:tr w:rsidR="00A3153F" w14:paraId="08869C8E" w14:textId="77777777" w:rsidTr="00A3153F">
        <w:tc>
          <w:tcPr>
            <w:tcW w:w="0" w:type="auto"/>
            <w:vAlign w:val="center"/>
          </w:tcPr>
          <w:p w14:paraId="3567BC29" w14:textId="308AFB06" w:rsidR="009A4B59" w:rsidRPr="00A3153F" w:rsidRDefault="00A95C04" w:rsidP="00A3153F">
            <w:pPr>
              <w:pStyle w:val="BodyText"/>
              <w:numPr>
                <w:ilvl w:val="0"/>
                <w:numId w:val="35"/>
              </w:numPr>
              <w:spacing w:after="0"/>
              <w:rPr>
                <w:rFonts w:ascii="Lucida Bright" w:hAnsi="Lucida Bright"/>
                <w:sz w:val="22"/>
                <w:szCs w:val="22"/>
              </w:rPr>
            </w:pPr>
            <w:r w:rsidRPr="00A3153F">
              <w:rPr>
                <w:rFonts w:ascii="Lucida Bright" w:hAnsi="Lucida Bright"/>
                <w:sz w:val="22"/>
                <w:szCs w:val="22"/>
              </w:rPr>
              <w:t>On-site Sewage Facility Implementation for Watershed-Based Plans</w:t>
            </w:r>
          </w:p>
        </w:tc>
        <w:tc>
          <w:tcPr>
            <w:tcW w:w="1800" w:type="dxa"/>
            <w:vAlign w:val="center"/>
          </w:tcPr>
          <w:p w14:paraId="67AA3A2C" w14:textId="5493E31D" w:rsidR="009A4B59" w:rsidRPr="00A3153F" w:rsidRDefault="00A95C04" w:rsidP="00FA6F1D">
            <w:pPr>
              <w:pStyle w:val="BodyText"/>
              <w:spacing w:after="0"/>
              <w:rPr>
                <w:rFonts w:ascii="Lucida Bright" w:hAnsi="Lucida Bright"/>
                <w:sz w:val="22"/>
                <w:szCs w:val="22"/>
              </w:rPr>
            </w:pPr>
            <w:r w:rsidRPr="00A3153F">
              <w:rPr>
                <w:rFonts w:ascii="Lucida Bright" w:hAnsi="Lucida Bright"/>
                <w:sz w:val="22"/>
                <w:szCs w:val="22"/>
              </w:rPr>
              <w:t>H-GAC</w:t>
            </w:r>
          </w:p>
        </w:tc>
      </w:tr>
      <w:tr w:rsidR="00A3153F" w14:paraId="631309A2" w14:textId="77777777" w:rsidTr="00A3153F">
        <w:tc>
          <w:tcPr>
            <w:tcW w:w="0" w:type="auto"/>
            <w:vAlign w:val="center"/>
          </w:tcPr>
          <w:p w14:paraId="2F309CA6" w14:textId="0F3BB851" w:rsidR="009A4B59" w:rsidRPr="00A3153F" w:rsidRDefault="00A95C04" w:rsidP="00A3153F">
            <w:pPr>
              <w:pStyle w:val="BodyText"/>
              <w:numPr>
                <w:ilvl w:val="0"/>
                <w:numId w:val="35"/>
              </w:numPr>
              <w:spacing w:after="0"/>
              <w:rPr>
                <w:rFonts w:ascii="Lucida Bright" w:hAnsi="Lucida Bright"/>
                <w:sz w:val="22"/>
                <w:szCs w:val="22"/>
              </w:rPr>
            </w:pPr>
            <w:r w:rsidRPr="00A3153F">
              <w:rPr>
                <w:rFonts w:ascii="Lucida Bright" w:hAnsi="Lucida Bright"/>
                <w:sz w:val="22"/>
                <w:szCs w:val="22"/>
              </w:rPr>
              <w:t>Streamlining Pollution Reports from Observation to Response</w:t>
            </w:r>
          </w:p>
        </w:tc>
        <w:tc>
          <w:tcPr>
            <w:tcW w:w="1800" w:type="dxa"/>
            <w:vAlign w:val="center"/>
          </w:tcPr>
          <w:p w14:paraId="76F65475" w14:textId="7E98F589" w:rsidR="009A4B59" w:rsidRPr="00A3153F" w:rsidRDefault="00A95C04" w:rsidP="00FA6F1D">
            <w:pPr>
              <w:pStyle w:val="BodyText"/>
              <w:spacing w:after="0"/>
              <w:rPr>
                <w:rFonts w:ascii="Lucida Bright" w:hAnsi="Lucida Bright"/>
                <w:sz w:val="22"/>
                <w:szCs w:val="22"/>
              </w:rPr>
            </w:pPr>
            <w:r w:rsidRPr="00A3153F">
              <w:rPr>
                <w:rFonts w:ascii="Lucida Bright" w:hAnsi="Lucida Bright"/>
                <w:sz w:val="22"/>
                <w:szCs w:val="22"/>
              </w:rPr>
              <w:t>H-GAC</w:t>
            </w:r>
          </w:p>
        </w:tc>
      </w:tr>
      <w:tr w:rsidR="00A3153F" w14:paraId="71FCDEC0" w14:textId="77777777" w:rsidTr="00A3153F">
        <w:tc>
          <w:tcPr>
            <w:tcW w:w="0" w:type="auto"/>
            <w:vAlign w:val="center"/>
          </w:tcPr>
          <w:p w14:paraId="6C6572E0" w14:textId="0D84F512" w:rsidR="009A4B59" w:rsidRPr="00A3153F" w:rsidRDefault="00A95C04" w:rsidP="00A3153F">
            <w:pPr>
              <w:pStyle w:val="BodyText"/>
              <w:numPr>
                <w:ilvl w:val="0"/>
                <w:numId w:val="35"/>
              </w:numPr>
              <w:spacing w:after="0"/>
              <w:rPr>
                <w:rFonts w:ascii="Lucida Bright" w:hAnsi="Lucida Bright"/>
                <w:sz w:val="22"/>
                <w:szCs w:val="22"/>
              </w:rPr>
            </w:pPr>
            <w:r w:rsidRPr="00A3153F">
              <w:rPr>
                <w:rFonts w:ascii="Lucida Bright" w:hAnsi="Lucida Bright"/>
                <w:sz w:val="22"/>
                <w:szCs w:val="22"/>
              </w:rPr>
              <w:t>Kemah Stormwater Pump Station Nature-Based Stormwater Infrastructure and Water Quality Improvements</w:t>
            </w:r>
          </w:p>
        </w:tc>
        <w:tc>
          <w:tcPr>
            <w:tcW w:w="1800" w:type="dxa"/>
            <w:vAlign w:val="center"/>
          </w:tcPr>
          <w:p w14:paraId="0AF4F237" w14:textId="04EB14C8" w:rsidR="009A4B59" w:rsidRPr="00A3153F" w:rsidRDefault="00A95C04" w:rsidP="00FA6F1D">
            <w:pPr>
              <w:pStyle w:val="BodyText"/>
              <w:spacing w:after="0"/>
              <w:rPr>
                <w:rFonts w:ascii="Lucida Bright" w:hAnsi="Lucida Bright"/>
                <w:sz w:val="22"/>
                <w:szCs w:val="22"/>
              </w:rPr>
            </w:pPr>
            <w:r w:rsidRPr="00A3153F">
              <w:rPr>
                <w:rFonts w:ascii="Lucida Bright" w:hAnsi="Lucida Bright"/>
                <w:sz w:val="22"/>
                <w:szCs w:val="22"/>
              </w:rPr>
              <w:t>City of Kemah</w:t>
            </w:r>
          </w:p>
        </w:tc>
      </w:tr>
      <w:tr w:rsidR="00A3153F" w14:paraId="0A23758D" w14:textId="77777777" w:rsidTr="00A3153F">
        <w:tc>
          <w:tcPr>
            <w:tcW w:w="0" w:type="auto"/>
            <w:vAlign w:val="bottom"/>
          </w:tcPr>
          <w:p w14:paraId="0CFA637D" w14:textId="1AFC0A7A" w:rsidR="009A4B59" w:rsidRPr="00A3153F" w:rsidRDefault="00A95C04" w:rsidP="00A3153F">
            <w:pPr>
              <w:pStyle w:val="BodyText"/>
              <w:numPr>
                <w:ilvl w:val="0"/>
                <w:numId w:val="35"/>
              </w:numPr>
              <w:spacing w:after="0"/>
              <w:rPr>
                <w:rFonts w:ascii="Lucida Bright" w:hAnsi="Lucida Bright"/>
                <w:sz w:val="22"/>
                <w:szCs w:val="22"/>
              </w:rPr>
            </w:pPr>
            <w:r w:rsidRPr="00A95C04">
              <w:rPr>
                <w:rFonts w:ascii="Lucida Bright" w:hAnsi="Lucida Bright"/>
                <w:sz w:val="22"/>
                <w:szCs w:val="22"/>
              </w:rPr>
              <w:t>Design and Performance Metrics Decision Support for Green Infrastructure and Living Shorelines for Coastal</w:t>
            </w:r>
            <w:r w:rsidRPr="00A3153F">
              <w:rPr>
                <w:rFonts w:ascii="Lucida Bright" w:hAnsi="Lucida Bright"/>
                <w:sz w:val="22"/>
                <w:szCs w:val="22"/>
              </w:rPr>
              <w:t xml:space="preserve"> Resilience</w:t>
            </w:r>
          </w:p>
        </w:tc>
        <w:tc>
          <w:tcPr>
            <w:tcW w:w="1800" w:type="dxa"/>
            <w:vAlign w:val="center"/>
          </w:tcPr>
          <w:p w14:paraId="7CC77013" w14:textId="64345E8B" w:rsidR="009A4B59" w:rsidRPr="00A3153F" w:rsidRDefault="00A95C04" w:rsidP="00FA6F1D">
            <w:pPr>
              <w:pStyle w:val="BodyText"/>
              <w:spacing w:after="0"/>
              <w:rPr>
                <w:rFonts w:ascii="Lucida Bright" w:hAnsi="Lucida Bright"/>
                <w:sz w:val="22"/>
                <w:szCs w:val="22"/>
              </w:rPr>
            </w:pPr>
            <w:r w:rsidRPr="00A3153F">
              <w:rPr>
                <w:rFonts w:ascii="Lucida Bright" w:hAnsi="Lucida Bright"/>
                <w:sz w:val="22"/>
                <w:szCs w:val="22"/>
              </w:rPr>
              <w:t>UH</w:t>
            </w:r>
          </w:p>
        </w:tc>
      </w:tr>
      <w:tr w:rsidR="00A3153F" w14:paraId="10FC0FFD" w14:textId="77777777" w:rsidTr="00A3153F">
        <w:tc>
          <w:tcPr>
            <w:tcW w:w="0" w:type="auto"/>
            <w:vAlign w:val="center"/>
          </w:tcPr>
          <w:p w14:paraId="0D616463" w14:textId="2A3EC420" w:rsidR="009A4B59" w:rsidRPr="00A3153F" w:rsidRDefault="00A95C04" w:rsidP="00A3153F">
            <w:pPr>
              <w:pStyle w:val="BodyText"/>
              <w:numPr>
                <w:ilvl w:val="0"/>
                <w:numId w:val="35"/>
              </w:numPr>
              <w:spacing w:after="0"/>
              <w:rPr>
                <w:rFonts w:ascii="Lucida Bright" w:hAnsi="Lucida Bright"/>
                <w:sz w:val="22"/>
                <w:szCs w:val="22"/>
              </w:rPr>
            </w:pPr>
            <w:r w:rsidRPr="00A3153F">
              <w:rPr>
                <w:rFonts w:ascii="Lucida Bright" w:hAnsi="Lucida Bright"/>
                <w:sz w:val="22"/>
                <w:szCs w:val="22"/>
              </w:rPr>
              <w:t xml:space="preserve">Expanded Evaluation of Micro- and </w:t>
            </w:r>
            <w:proofErr w:type="spellStart"/>
            <w:r w:rsidRPr="00A3153F">
              <w:rPr>
                <w:rFonts w:ascii="Lucida Bright" w:hAnsi="Lucida Bright"/>
                <w:sz w:val="22"/>
                <w:szCs w:val="22"/>
              </w:rPr>
              <w:t>Nanoplastic</w:t>
            </w:r>
            <w:proofErr w:type="spellEnd"/>
            <w:r w:rsidRPr="00A3153F">
              <w:rPr>
                <w:rFonts w:ascii="Lucida Bright" w:hAnsi="Lucida Bright"/>
                <w:sz w:val="22"/>
                <w:szCs w:val="22"/>
              </w:rPr>
              <w:t xml:space="preserve"> Pollution through Emerging Methods</w:t>
            </w:r>
          </w:p>
        </w:tc>
        <w:tc>
          <w:tcPr>
            <w:tcW w:w="1800" w:type="dxa"/>
            <w:vAlign w:val="center"/>
          </w:tcPr>
          <w:p w14:paraId="6C54EC59" w14:textId="45D80821" w:rsidR="009A4B59" w:rsidRPr="00A3153F" w:rsidRDefault="00A95C04" w:rsidP="00FA6F1D">
            <w:pPr>
              <w:pStyle w:val="BodyText"/>
              <w:spacing w:after="0"/>
              <w:rPr>
                <w:rFonts w:ascii="Lucida Bright" w:hAnsi="Lucida Bright"/>
                <w:sz w:val="22"/>
                <w:szCs w:val="22"/>
              </w:rPr>
            </w:pPr>
            <w:r w:rsidRPr="00A3153F">
              <w:rPr>
                <w:rFonts w:ascii="Lucida Bright" w:hAnsi="Lucida Bright"/>
                <w:sz w:val="22"/>
                <w:szCs w:val="22"/>
              </w:rPr>
              <w:t>UHCL/EIH</w:t>
            </w:r>
          </w:p>
        </w:tc>
      </w:tr>
      <w:tr w:rsidR="00A3153F" w14:paraId="4AA36346" w14:textId="77777777" w:rsidTr="00A3153F">
        <w:trPr>
          <w:trHeight w:val="737"/>
        </w:trPr>
        <w:tc>
          <w:tcPr>
            <w:tcW w:w="0" w:type="auto"/>
            <w:vAlign w:val="bottom"/>
          </w:tcPr>
          <w:p w14:paraId="30FE27EA" w14:textId="522ACA77" w:rsidR="009A4B59" w:rsidRPr="00A3153F" w:rsidRDefault="00A95C04" w:rsidP="00A3153F">
            <w:pPr>
              <w:pStyle w:val="BodyText"/>
              <w:numPr>
                <w:ilvl w:val="0"/>
                <w:numId w:val="35"/>
              </w:numPr>
              <w:spacing w:after="0"/>
              <w:rPr>
                <w:rFonts w:ascii="Lucida Bright" w:hAnsi="Lucida Bright"/>
                <w:sz w:val="22"/>
                <w:szCs w:val="22"/>
              </w:rPr>
            </w:pPr>
            <w:r w:rsidRPr="00A95C04">
              <w:rPr>
                <w:rFonts w:ascii="Lucida Bright" w:hAnsi="Lucida Bright"/>
                <w:sz w:val="22"/>
                <w:szCs w:val="22"/>
              </w:rPr>
              <w:t>Informing Contact Recreation Safety: Linking Salinity and Temperature</w:t>
            </w:r>
            <w:r w:rsidRPr="00A3153F">
              <w:rPr>
                <w:rFonts w:ascii="Lucida Bright" w:hAnsi="Lucida Bright"/>
                <w:sz w:val="22"/>
                <w:szCs w:val="22"/>
              </w:rPr>
              <w:t xml:space="preserve"> </w:t>
            </w:r>
            <w:r w:rsidRPr="00A95C04">
              <w:rPr>
                <w:rFonts w:ascii="Lucida Bright" w:hAnsi="Lucida Bright"/>
                <w:sz w:val="22"/>
                <w:szCs w:val="22"/>
              </w:rPr>
              <w:t>to Fecal Indicator Organism, Enteric Virus, and Vibrio Vulnificus</w:t>
            </w:r>
            <w:r w:rsidRPr="00A3153F">
              <w:rPr>
                <w:rFonts w:ascii="Lucida Bright" w:hAnsi="Lucida Bright"/>
                <w:sz w:val="22"/>
                <w:szCs w:val="22"/>
              </w:rPr>
              <w:t xml:space="preserve"> Occurrence in Galveston Bay</w:t>
            </w:r>
          </w:p>
        </w:tc>
        <w:tc>
          <w:tcPr>
            <w:tcW w:w="1800" w:type="dxa"/>
            <w:vAlign w:val="center"/>
          </w:tcPr>
          <w:p w14:paraId="214E0F08" w14:textId="2AF2FC4C" w:rsidR="009A4B59" w:rsidRPr="00A3153F" w:rsidRDefault="00A95C04" w:rsidP="00FA6F1D">
            <w:pPr>
              <w:pStyle w:val="BodyText"/>
              <w:spacing w:after="0"/>
              <w:rPr>
                <w:rFonts w:ascii="Lucida Bright" w:hAnsi="Lucida Bright"/>
                <w:sz w:val="22"/>
                <w:szCs w:val="22"/>
              </w:rPr>
            </w:pPr>
            <w:r w:rsidRPr="00A3153F">
              <w:rPr>
                <w:rFonts w:ascii="Lucida Bright" w:hAnsi="Lucida Bright"/>
                <w:sz w:val="22"/>
                <w:szCs w:val="22"/>
              </w:rPr>
              <w:t>UTEP</w:t>
            </w:r>
          </w:p>
        </w:tc>
      </w:tr>
      <w:tr w:rsidR="00A3153F" w14:paraId="6051E55A" w14:textId="77777777" w:rsidTr="00A3153F">
        <w:tc>
          <w:tcPr>
            <w:tcW w:w="0" w:type="auto"/>
            <w:vAlign w:val="center"/>
          </w:tcPr>
          <w:p w14:paraId="79244533" w14:textId="411074E9" w:rsidR="009A4B59" w:rsidRPr="00A3153F" w:rsidRDefault="00A95C04" w:rsidP="00A3153F">
            <w:pPr>
              <w:pStyle w:val="BodyText"/>
              <w:numPr>
                <w:ilvl w:val="0"/>
                <w:numId w:val="35"/>
              </w:numPr>
              <w:spacing w:after="0"/>
              <w:rPr>
                <w:rFonts w:ascii="Lucida Bright" w:hAnsi="Lucida Bright"/>
                <w:sz w:val="22"/>
                <w:szCs w:val="22"/>
              </w:rPr>
            </w:pPr>
            <w:r w:rsidRPr="00A3153F">
              <w:rPr>
                <w:rFonts w:ascii="Lucida Bright" w:hAnsi="Lucida Bright"/>
                <w:sz w:val="22"/>
                <w:szCs w:val="22"/>
              </w:rPr>
              <w:t>Bayou Greenways Conservation Plan Implementation - Wetlands</w:t>
            </w:r>
          </w:p>
        </w:tc>
        <w:tc>
          <w:tcPr>
            <w:tcW w:w="1800" w:type="dxa"/>
            <w:vAlign w:val="center"/>
          </w:tcPr>
          <w:p w14:paraId="7F7FAE62" w14:textId="14C31EBD" w:rsidR="009A4B59" w:rsidRPr="00A3153F" w:rsidRDefault="00A95C04" w:rsidP="00FA6F1D">
            <w:pPr>
              <w:pStyle w:val="BodyText"/>
              <w:spacing w:after="0"/>
              <w:rPr>
                <w:rFonts w:ascii="Lucida Bright" w:hAnsi="Lucida Bright"/>
                <w:sz w:val="22"/>
                <w:szCs w:val="22"/>
              </w:rPr>
            </w:pPr>
            <w:r w:rsidRPr="00A3153F">
              <w:rPr>
                <w:rFonts w:ascii="Lucida Bright" w:hAnsi="Lucida Bright"/>
                <w:sz w:val="22"/>
                <w:szCs w:val="22"/>
              </w:rPr>
              <w:t>HPB</w:t>
            </w:r>
          </w:p>
        </w:tc>
      </w:tr>
    </w:tbl>
    <w:p w14:paraId="190DA956" w14:textId="4C1ECDC2" w:rsidR="00956F9D" w:rsidRPr="00D25FF2" w:rsidRDefault="00956F9D" w:rsidP="00380B2C">
      <w:pPr>
        <w:pStyle w:val="BodyText"/>
        <w:spacing w:after="0"/>
        <w:rPr>
          <w:rFonts w:ascii="Lucida Bright" w:hAnsi="Lucida Bright"/>
          <w:sz w:val="22"/>
          <w:szCs w:val="22"/>
        </w:rPr>
      </w:pPr>
    </w:p>
    <w:p w14:paraId="4B1CD196" w14:textId="749C1656" w:rsidR="00956F9D" w:rsidRPr="00D25FF2" w:rsidRDefault="00956F9D" w:rsidP="002E4D06">
      <w:pPr>
        <w:spacing w:before="0" w:after="0"/>
        <w:rPr>
          <w:rFonts w:ascii="Lucida Bright" w:hAnsi="Lucida Bright"/>
          <w:b/>
          <w:sz w:val="22"/>
          <w:szCs w:val="22"/>
        </w:rPr>
      </w:pPr>
      <w:r w:rsidRPr="00D25FF2">
        <w:rPr>
          <w:rFonts w:ascii="Lucida Bright" w:hAnsi="Lucida Bright"/>
          <w:b/>
          <w:sz w:val="22"/>
          <w:szCs w:val="22"/>
        </w:rPr>
        <w:t>3:2</w:t>
      </w:r>
      <w:r w:rsidR="00043A12" w:rsidRPr="00D25FF2">
        <w:rPr>
          <w:rFonts w:ascii="Lucida Bright" w:hAnsi="Lucida Bright"/>
          <w:b/>
          <w:sz w:val="22"/>
          <w:szCs w:val="22"/>
        </w:rPr>
        <w:t>0</w:t>
      </w:r>
      <w:r w:rsidRPr="00D25FF2">
        <w:rPr>
          <w:rFonts w:ascii="Lucida Bright" w:hAnsi="Lucida Bright"/>
          <w:b/>
          <w:sz w:val="22"/>
          <w:szCs w:val="22"/>
        </w:rPr>
        <w:tab/>
        <w:t xml:space="preserve">Roundtable/ Partner Announcements and Updates </w:t>
      </w:r>
    </w:p>
    <w:p w14:paraId="2BA14B86" w14:textId="77777777" w:rsidR="00956F9D" w:rsidRPr="00D25FF2" w:rsidRDefault="00956F9D" w:rsidP="002E4D06">
      <w:pPr>
        <w:spacing w:before="0" w:after="0"/>
        <w:rPr>
          <w:rFonts w:ascii="Lucida Bright" w:hAnsi="Lucida Bright" w:cs="Calibri"/>
          <w:sz w:val="22"/>
          <w:szCs w:val="22"/>
        </w:rPr>
      </w:pPr>
    </w:p>
    <w:p w14:paraId="65DB19F6" w14:textId="592D61A9" w:rsidR="00956F9D" w:rsidRPr="00D25FF2" w:rsidRDefault="00956F9D" w:rsidP="002E4D06">
      <w:pPr>
        <w:pStyle w:val="BodyText"/>
        <w:spacing w:after="0"/>
        <w:rPr>
          <w:rFonts w:ascii="Lucida Bright" w:hAnsi="Lucida Bright"/>
          <w:b/>
          <w:sz w:val="22"/>
          <w:szCs w:val="22"/>
        </w:rPr>
      </w:pPr>
      <w:r w:rsidRPr="00D25FF2">
        <w:rPr>
          <w:rFonts w:ascii="Lucida Bright" w:hAnsi="Lucida Bright"/>
          <w:b/>
          <w:sz w:val="22"/>
          <w:szCs w:val="22"/>
        </w:rPr>
        <w:t>3:25</w:t>
      </w:r>
      <w:r w:rsidRPr="00D25FF2">
        <w:rPr>
          <w:rFonts w:ascii="Lucida Bright" w:hAnsi="Lucida Bright"/>
          <w:b/>
          <w:sz w:val="22"/>
          <w:szCs w:val="22"/>
        </w:rPr>
        <w:tab/>
      </w:r>
      <w:bookmarkStart w:id="0" w:name="_Hlk112784850"/>
      <w:r w:rsidRPr="00D25FF2">
        <w:rPr>
          <w:rFonts w:ascii="Lucida Bright" w:hAnsi="Lucida Bright"/>
          <w:b/>
          <w:sz w:val="22"/>
          <w:szCs w:val="22"/>
        </w:rPr>
        <w:t>GBEP, Council, and Subcommittee Updates</w:t>
      </w:r>
      <w:bookmarkEnd w:id="0"/>
    </w:p>
    <w:p w14:paraId="10A1C635" w14:textId="77777777" w:rsidR="00BB74C6" w:rsidRPr="00D25FF2" w:rsidRDefault="00BB74C6" w:rsidP="002E4D06">
      <w:pPr>
        <w:pStyle w:val="BodyText"/>
        <w:spacing w:after="0"/>
        <w:rPr>
          <w:rFonts w:ascii="Lucida Bright" w:hAnsi="Lucida Bright"/>
          <w:b/>
          <w:sz w:val="22"/>
          <w:szCs w:val="22"/>
        </w:rPr>
      </w:pPr>
    </w:p>
    <w:p w14:paraId="293D9A00" w14:textId="371F6D1D" w:rsidR="00BD3D0B" w:rsidRPr="00D25FF2" w:rsidRDefault="008D7CA0" w:rsidP="00FD025A">
      <w:pPr>
        <w:pStyle w:val="BodyText"/>
        <w:tabs>
          <w:tab w:val="left" w:pos="720"/>
          <w:tab w:val="left" w:pos="1440"/>
          <w:tab w:val="left" w:pos="2160"/>
          <w:tab w:val="left" w:pos="3002"/>
        </w:tabs>
        <w:spacing w:after="0"/>
        <w:rPr>
          <w:rFonts w:ascii="Lucida Bright" w:hAnsi="Lucida Bright"/>
          <w:b/>
          <w:sz w:val="22"/>
          <w:szCs w:val="22"/>
        </w:rPr>
      </w:pPr>
      <w:r w:rsidRPr="00D25FF2">
        <w:rPr>
          <w:rFonts w:ascii="Lucida Bright" w:hAnsi="Lucida Bright"/>
          <w:b/>
          <w:sz w:val="22"/>
          <w:szCs w:val="22"/>
        </w:rPr>
        <w:t>3:30</w:t>
      </w:r>
      <w:r w:rsidRPr="00D25FF2">
        <w:rPr>
          <w:rFonts w:ascii="Lucida Bright" w:hAnsi="Lucida Bright"/>
          <w:b/>
          <w:sz w:val="22"/>
          <w:szCs w:val="22"/>
        </w:rPr>
        <w:tab/>
        <w:t>Adjour</w:t>
      </w:r>
      <w:r w:rsidR="00AC11A4" w:rsidRPr="00D25FF2">
        <w:rPr>
          <w:rFonts w:ascii="Lucida Bright" w:hAnsi="Lucida Bright"/>
          <w:b/>
          <w:sz w:val="22"/>
          <w:szCs w:val="22"/>
        </w:rPr>
        <w:t>n</w:t>
      </w:r>
      <w:r w:rsidR="0027542B" w:rsidRPr="00D25FF2">
        <w:rPr>
          <w:rFonts w:ascii="Lucida Bright" w:hAnsi="Lucida Bright"/>
          <w:b/>
          <w:sz w:val="22"/>
          <w:szCs w:val="22"/>
        </w:rPr>
        <w:tab/>
      </w:r>
      <w:r w:rsidR="00FD025A" w:rsidRPr="00D25FF2">
        <w:rPr>
          <w:rFonts w:ascii="Lucida Bright" w:hAnsi="Lucida Bright"/>
          <w:b/>
          <w:sz w:val="22"/>
          <w:szCs w:val="22"/>
        </w:rPr>
        <w:tab/>
      </w:r>
    </w:p>
    <w:p w14:paraId="63D808CE" w14:textId="77777777" w:rsidR="00C24F69" w:rsidRPr="00D25FF2" w:rsidRDefault="00C24F69" w:rsidP="002E4D06">
      <w:pPr>
        <w:pStyle w:val="BodyText"/>
        <w:spacing w:after="0"/>
        <w:rPr>
          <w:rFonts w:ascii="Lucida Bright" w:hAnsi="Lucida Bright"/>
          <w:b/>
          <w:sz w:val="22"/>
          <w:szCs w:val="22"/>
        </w:rPr>
      </w:pPr>
    </w:p>
    <w:p w14:paraId="15B3F018" w14:textId="1698AC58" w:rsidR="0027542B" w:rsidRPr="00D25FF2" w:rsidRDefault="0027542B" w:rsidP="002E4D06">
      <w:pPr>
        <w:pStyle w:val="BodyText"/>
        <w:spacing w:after="0"/>
        <w:rPr>
          <w:rFonts w:ascii="Lucida Bright" w:hAnsi="Lucida Bright"/>
          <w:b/>
          <w:sz w:val="22"/>
          <w:szCs w:val="22"/>
        </w:rPr>
      </w:pPr>
      <w:r w:rsidRPr="00D25FF2">
        <w:rPr>
          <w:rFonts w:ascii="Lucida Bright" w:hAnsi="Lucida Bright"/>
          <w:b/>
          <w:sz w:val="22"/>
          <w:szCs w:val="22"/>
        </w:rPr>
        <w:t xml:space="preserve">Future </w:t>
      </w:r>
      <w:r w:rsidR="009A4B59">
        <w:rPr>
          <w:rFonts w:ascii="Lucida Bright" w:hAnsi="Lucida Bright"/>
          <w:b/>
          <w:sz w:val="22"/>
          <w:szCs w:val="22"/>
        </w:rPr>
        <w:t xml:space="preserve">WSQ </w:t>
      </w:r>
      <w:r w:rsidRPr="00D25FF2">
        <w:rPr>
          <w:rFonts w:ascii="Lucida Bright" w:hAnsi="Lucida Bright"/>
          <w:b/>
          <w:sz w:val="22"/>
          <w:szCs w:val="22"/>
        </w:rPr>
        <w:t>Meetings:</w:t>
      </w:r>
    </w:p>
    <w:p w14:paraId="14E59887" w14:textId="2CE69E1A" w:rsidR="00D953B9" w:rsidRPr="00D25FF2" w:rsidRDefault="00D953B9" w:rsidP="002E4D06">
      <w:pPr>
        <w:pStyle w:val="BodyText"/>
        <w:spacing w:after="0"/>
        <w:rPr>
          <w:rFonts w:ascii="Lucida Bright" w:hAnsi="Lucida Bright"/>
          <w:sz w:val="22"/>
          <w:szCs w:val="22"/>
        </w:rPr>
      </w:pPr>
      <w:r w:rsidRPr="00D25FF2">
        <w:rPr>
          <w:rFonts w:ascii="Lucida Bright" w:hAnsi="Lucida Bright"/>
          <w:sz w:val="22"/>
          <w:szCs w:val="22"/>
        </w:rPr>
        <w:t xml:space="preserve">Wednesday, December </w:t>
      </w:r>
      <w:r w:rsidR="009A4B59">
        <w:rPr>
          <w:rFonts w:ascii="Lucida Bright" w:hAnsi="Lucida Bright"/>
          <w:sz w:val="22"/>
          <w:szCs w:val="22"/>
        </w:rPr>
        <w:t>9</w:t>
      </w:r>
      <w:r w:rsidRPr="00D25FF2">
        <w:rPr>
          <w:rFonts w:ascii="Lucida Bright" w:hAnsi="Lucida Bright"/>
          <w:sz w:val="22"/>
          <w:szCs w:val="22"/>
        </w:rPr>
        <w:t>, 202</w:t>
      </w:r>
      <w:r w:rsidR="009A4B59">
        <w:rPr>
          <w:rFonts w:ascii="Lucida Bright" w:hAnsi="Lucida Bright"/>
          <w:sz w:val="22"/>
          <w:szCs w:val="22"/>
        </w:rPr>
        <w:t>6</w:t>
      </w:r>
      <w:r w:rsidRPr="00D25FF2">
        <w:rPr>
          <w:rFonts w:ascii="Lucida Bright" w:hAnsi="Lucida Bright"/>
          <w:sz w:val="22"/>
          <w:szCs w:val="22"/>
        </w:rPr>
        <w:t xml:space="preserve"> (1:30-3:30pm)</w:t>
      </w:r>
    </w:p>
    <w:sectPr w:rsidR="00D953B9" w:rsidRPr="00D25FF2" w:rsidSect="00A036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26334" w14:textId="77777777" w:rsidR="003B1D3F" w:rsidRDefault="003B1D3F" w:rsidP="000461D1">
      <w:pPr>
        <w:spacing w:before="0" w:after="0"/>
      </w:pPr>
      <w:r>
        <w:separator/>
      </w:r>
    </w:p>
  </w:endnote>
  <w:endnote w:type="continuationSeparator" w:id="0">
    <w:p w14:paraId="73EACD92" w14:textId="77777777" w:rsidR="003B1D3F" w:rsidRDefault="003B1D3F" w:rsidP="000461D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ECBF5" w14:textId="77777777" w:rsidR="003B1D3F" w:rsidRDefault="003B1D3F" w:rsidP="000461D1">
      <w:pPr>
        <w:spacing w:before="0" w:after="0"/>
      </w:pPr>
      <w:r>
        <w:separator/>
      </w:r>
    </w:p>
  </w:footnote>
  <w:footnote w:type="continuationSeparator" w:id="0">
    <w:p w14:paraId="648D14F8" w14:textId="77777777" w:rsidR="003B1D3F" w:rsidRDefault="003B1D3F" w:rsidP="000461D1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61414B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2383C4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09EDA4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6DA272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860E5A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4704E1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A279F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E98038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4CD91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9A05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950E23"/>
    <w:multiLevelType w:val="hybridMultilevel"/>
    <w:tmpl w:val="A6EC3BD4"/>
    <w:lvl w:ilvl="0" w:tplc="69F2DD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BF14B8C"/>
    <w:multiLevelType w:val="hybridMultilevel"/>
    <w:tmpl w:val="A6049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195AF0"/>
    <w:multiLevelType w:val="hybridMultilevel"/>
    <w:tmpl w:val="E68AF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674FEA"/>
    <w:multiLevelType w:val="hybridMultilevel"/>
    <w:tmpl w:val="38348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C60317"/>
    <w:multiLevelType w:val="hybridMultilevel"/>
    <w:tmpl w:val="E52689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58E27E4"/>
    <w:multiLevelType w:val="hybridMultilevel"/>
    <w:tmpl w:val="CA526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70434EE"/>
    <w:multiLevelType w:val="hybridMultilevel"/>
    <w:tmpl w:val="BCA0C7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A182E54"/>
    <w:multiLevelType w:val="hybridMultilevel"/>
    <w:tmpl w:val="890866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1E490C01"/>
    <w:multiLevelType w:val="hybridMultilevel"/>
    <w:tmpl w:val="796458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35D71FF"/>
    <w:multiLevelType w:val="hybridMultilevel"/>
    <w:tmpl w:val="35A0CB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9014043"/>
    <w:multiLevelType w:val="hybridMultilevel"/>
    <w:tmpl w:val="29B45C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BF5250"/>
    <w:multiLevelType w:val="hybridMultilevel"/>
    <w:tmpl w:val="18AE2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521FED"/>
    <w:multiLevelType w:val="hybridMultilevel"/>
    <w:tmpl w:val="E3DAA6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7B140A3"/>
    <w:multiLevelType w:val="hybridMultilevel"/>
    <w:tmpl w:val="56206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EC4A8A"/>
    <w:multiLevelType w:val="hybridMultilevel"/>
    <w:tmpl w:val="AAD08A9E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25" w15:restartNumberingAfterBreak="0">
    <w:nsid w:val="51450C80"/>
    <w:multiLevelType w:val="hybridMultilevel"/>
    <w:tmpl w:val="EEB09AD0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6" w15:restartNumberingAfterBreak="0">
    <w:nsid w:val="52F67289"/>
    <w:multiLevelType w:val="hybridMultilevel"/>
    <w:tmpl w:val="2A6E3B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1C30A9"/>
    <w:multiLevelType w:val="hybridMultilevel"/>
    <w:tmpl w:val="0A8AC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5A4DC6"/>
    <w:multiLevelType w:val="hybridMultilevel"/>
    <w:tmpl w:val="F8EC1D6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628D7A78"/>
    <w:multiLevelType w:val="hybridMultilevel"/>
    <w:tmpl w:val="2AD6D8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834A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1" w15:restartNumberingAfterBreak="0">
    <w:nsid w:val="69C3298B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4AA6228"/>
    <w:multiLevelType w:val="hybridMultilevel"/>
    <w:tmpl w:val="D2E2A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9F38A9"/>
    <w:multiLevelType w:val="hybridMultilevel"/>
    <w:tmpl w:val="297018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D18568D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894241321">
    <w:abstractNumId w:val="6"/>
  </w:num>
  <w:num w:numId="2" w16cid:durableId="1460950287">
    <w:abstractNumId w:val="5"/>
  </w:num>
  <w:num w:numId="3" w16cid:durableId="546379966">
    <w:abstractNumId w:val="4"/>
  </w:num>
  <w:num w:numId="4" w16cid:durableId="1389573099">
    <w:abstractNumId w:val="3"/>
  </w:num>
  <w:num w:numId="5" w16cid:durableId="75589945">
    <w:abstractNumId w:val="2"/>
  </w:num>
  <w:num w:numId="6" w16cid:durableId="813059664">
    <w:abstractNumId w:val="1"/>
  </w:num>
  <w:num w:numId="7" w16cid:durableId="1199969766">
    <w:abstractNumId w:val="0"/>
  </w:num>
  <w:num w:numId="8" w16cid:durableId="1704356738">
    <w:abstractNumId w:val="34"/>
  </w:num>
  <w:num w:numId="9" w16cid:durableId="1284312016">
    <w:abstractNumId w:val="31"/>
  </w:num>
  <w:num w:numId="10" w16cid:durableId="737166528">
    <w:abstractNumId w:val="30"/>
  </w:num>
  <w:num w:numId="11" w16cid:durableId="1931112628">
    <w:abstractNumId w:val="7"/>
  </w:num>
  <w:num w:numId="12" w16cid:durableId="1445491443">
    <w:abstractNumId w:val="9"/>
  </w:num>
  <w:num w:numId="13" w16cid:durableId="1580559364">
    <w:abstractNumId w:val="8"/>
  </w:num>
  <w:num w:numId="14" w16cid:durableId="708333390">
    <w:abstractNumId w:val="29"/>
  </w:num>
  <w:num w:numId="15" w16cid:durableId="860358059">
    <w:abstractNumId w:val="32"/>
  </w:num>
  <w:num w:numId="16" w16cid:durableId="1271012771">
    <w:abstractNumId w:val="21"/>
  </w:num>
  <w:num w:numId="17" w16cid:durableId="980156574">
    <w:abstractNumId w:val="10"/>
  </w:num>
  <w:num w:numId="18" w16cid:durableId="852766649">
    <w:abstractNumId w:val="23"/>
  </w:num>
  <w:num w:numId="19" w16cid:durableId="828639654">
    <w:abstractNumId w:val="20"/>
  </w:num>
  <w:num w:numId="20" w16cid:durableId="1906799557">
    <w:abstractNumId w:val="13"/>
  </w:num>
  <w:num w:numId="21" w16cid:durableId="682047147">
    <w:abstractNumId w:val="27"/>
  </w:num>
  <w:num w:numId="22" w16cid:durableId="882714566">
    <w:abstractNumId w:val="26"/>
  </w:num>
  <w:num w:numId="23" w16cid:durableId="888565618">
    <w:abstractNumId w:val="33"/>
  </w:num>
  <w:num w:numId="24" w16cid:durableId="2042706789">
    <w:abstractNumId w:val="17"/>
  </w:num>
  <w:num w:numId="25" w16cid:durableId="1488132160">
    <w:abstractNumId w:val="15"/>
  </w:num>
  <w:num w:numId="26" w16cid:durableId="201940527">
    <w:abstractNumId w:val="28"/>
  </w:num>
  <w:num w:numId="27" w16cid:durableId="1088380606">
    <w:abstractNumId w:val="11"/>
  </w:num>
  <w:num w:numId="28" w16cid:durableId="2098861387">
    <w:abstractNumId w:val="18"/>
  </w:num>
  <w:num w:numId="29" w16cid:durableId="1144201173">
    <w:abstractNumId w:val="25"/>
  </w:num>
  <w:num w:numId="30" w16cid:durableId="1496142475">
    <w:abstractNumId w:val="16"/>
  </w:num>
  <w:num w:numId="31" w16cid:durableId="1188445482">
    <w:abstractNumId w:val="22"/>
  </w:num>
  <w:num w:numId="32" w16cid:durableId="1147433336">
    <w:abstractNumId w:val="19"/>
  </w:num>
  <w:num w:numId="33" w16cid:durableId="495852017">
    <w:abstractNumId w:val="12"/>
  </w:num>
  <w:num w:numId="34" w16cid:durableId="673842091">
    <w:abstractNumId w:val="24"/>
  </w:num>
  <w:num w:numId="35" w16cid:durableId="1668242741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defaultTabStop w:val="720"/>
  <w:clickAndTypeStyle w:val="BodyText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691"/>
    <w:rsid w:val="0000074F"/>
    <w:rsid w:val="00000F83"/>
    <w:rsid w:val="000039C8"/>
    <w:rsid w:val="00012CCA"/>
    <w:rsid w:val="000166DE"/>
    <w:rsid w:val="00036298"/>
    <w:rsid w:val="00043A12"/>
    <w:rsid w:val="000461D1"/>
    <w:rsid w:val="00051B7F"/>
    <w:rsid w:val="00055C93"/>
    <w:rsid w:val="00056254"/>
    <w:rsid w:val="00070992"/>
    <w:rsid w:val="000721AA"/>
    <w:rsid w:val="00080979"/>
    <w:rsid w:val="00085766"/>
    <w:rsid w:val="00091C90"/>
    <w:rsid w:val="00094AE8"/>
    <w:rsid w:val="00095938"/>
    <w:rsid w:val="000A2A16"/>
    <w:rsid w:val="000A3E47"/>
    <w:rsid w:val="000A69CF"/>
    <w:rsid w:val="000B1002"/>
    <w:rsid w:val="000B1F2F"/>
    <w:rsid w:val="000B4246"/>
    <w:rsid w:val="000B6AA1"/>
    <w:rsid w:val="000C0B00"/>
    <w:rsid w:val="000C104A"/>
    <w:rsid w:val="000C296E"/>
    <w:rsid w:val="000C7CB3"/>
    <w:rsid w:val="000D64E1"/>
    <w:rsid w:val="000E40B7"/>
    <w:rsid w:val="000E5DC4"/>
    <w:rsid w:val="000F26DF"/>
    <w:rsid w:val="000F3356"/>
    <w:rsid w:val="000F5755"/>
    <w:rsid w:val="00111708"/>
    <w:rsid w:val="0011219C"/>
    <w:rsid w:val="00116413"/>
    <w:rsid w:val="001214B4"/>
    <w:rsid w:val="001265C8"/>
    <w:rsid w:val="00131B40"/>
    <w:rsid w:val="00133735"/>
    <w:rsid w:val="001476C1"/>
    <w:rsid w:val="00153D1A"/>
    <w:rsid w:val="00154D36"/>
    <w:rsid w:val="00157D59"/>
    <w:rsid w:val="0016236F"/>
    <w:rsid w:val="00167F32"/>
    <w:rsid w:val="0017062C"/>
    <w:rsid w:val="001742F5"/>
    <w:rsid w:val="001773CB"/>
    <w:rsid w:val="00185AF3"/>
    <w:rsid w:val="0018768B"/>
    <w:rsid w:val="00195BB8"/>
    <w:rsid w:val="001A4232"/>
    <w:rsid w:val="001A45B8"/>
    <w:rsid w:val="001B024D"/>
    <w:rsid w:val="001D54A9"/>
    <w:rsid w:val="001E56ED"/>
    <w:rsid w:val="00201F7F"/>
    <w:rsid w:val="00204FFA"/>
    <w:rsid w:val="00205EAF"/>
    <w:rsid w:val="00215347"/>
    <w:rsid w:val="00217E79"/>
    <w:rsid w:val="00230DD8"/>
    <w:rsid w:val="0023584A"/>
    <w:rsid w:val="0023693C"/>
    <w:rsid w:val="002529ED"/>
    <w:rsid w:val="00255070"/>
    <w:rsid w:val="00255E54"/>
    <w:rsid w:val="00256D59"/>
    <w:rsid w:val="00261265"/>
    <w:rsid w:val="0026172F"/>
    <w:rsid w:val="00265B18"/>
    <w:rsid w:val="002672BE"/>
    <w:rsid w:val="00267310"/>
    <w:rsid w:val="002677C4"/>
    <w:rsid w:val="002722CE"/>
    <w:rsid w:val="0027542B"/>
    <w:rsid w:val="00283C3C"/>
    <w:rsid w:val="00283E0B"/>
    <w:rsid w:val="00283F92"/>
    <w:rsid w:val="00291211"/>
    <w:rsid w:val="00292043"/>
    <w:rsid w:val="002923AD"/>
    <w:rsid w:val="00297D38"/>
    <w:rsid w:val="002A0AA3"/>
    <w:rsid w:val="002A5915"/>
    <w:rsid w:val="002B06E1"/>
    <w:rsid w:val="002B32B4"/>
    <w:rsid w:val="002B603D"/>
    <w:rsid w:val="002B6D07"/>
    <w:rsid w:val="002D4E2D"/>
    <w:rsid w:val="002E0D26"/>
    <w:rsid w:val="002E3B3B"/>
    <w:rsid w:val="002E4D06"/>
    <w:rsid w:val="002E50DF"/>
    <w:rsid w:val="002F1CB7"/>
    <w:rsid w:val="002F303A"/>
    <w:rsid w:val="002F4718"/>
    <w:rsid w:val="00301E4E"/>
    <w:rsid w:val="00302AA1"/>
    <w:rsid w:val="00304999"/>
    <w:rsid w:val="00305F75"/>
    <w:rsid w:val="00312469"/>
    <w:rsid w:val="003166D6"/>
    <w:rsid w:val="00324300"/>
    <w:rsid w:val="00327C98"/>
    <w:rsid w:val="0033150D"/>
    <w:rsid w:val="00335710"/>
    <w:rsid w:val="00337065"/>
    <w:rsid w:val="00351971"/>
    <w:rsid w:val="00351FD0"/>
    <w:rsid w:val="003533D6"/>
    <w:rsid w:val="00380B2C"/>
    <w:rsid w:val="00382C45"/>
    <w:rsid w:val="0038439A"/>
    <w:rsid w:val="00393C75"/>
    <w:rsid w:val="003A0849"/>
    <w:rsid w:val="003A211A"/>
    <w:rsid w:val="003B1D3F"/>
    <w:rsid w:val="003B41A1"/>
    <w:rsid w:val="003B41DF"/>
    <w:rsid w:val="003B4466"/>
    <w:rsid w:val="003B5654"/>
    <w:rsid w:val="003B7B82"/>
    <w:rsid w:val="003E2D06"/>
    <w:rsid w:val="003F2562"/>
    <w:rsid w:val="003F5ABB"/>
    <w:rsid w:val="0040373F"/>
    <w:rsid w:val="00417C66"/>
    <w:rsid w:val="00424D63"/>
    <w:rsid w:val="00432D03"/>
    <w:rsid w:val="004547CA"/>
    <w:rsid w:val="00461201"/>
    <w:rsid w:val="00481564"/>
    <w:rsid w:val="004922E7"/>
    <w:rsid w:val="004951A5"/>
    <w:rsid w:val="00495DD3"/>
    <w:rsid w:val="004B5BF2"/>
    <w:rsid w:val="004B6C6B"/>
    <w:rsid w:val="004C5260"/>
    <w:rsid w:val="004D25A1"/>
    <w:rsid w:val="004D2CA6"/>
    <w:rsid w:val="004D34C8"/>
    <w:rsid w:val="004D5902"/>
    <w:rsid w:val="004E16E9"/>
    <w:rsid w:val="004E2750"/>
    <w:rsid w:val="004F039B"/>
    <w:rsid w:val="004F5717"/>
    <w:rsid w:val="004F6BEA"/>
    <w:rsid w:val="0051071B"/>
    <w:rsid w:val="00522743"/>
    <w:rsid w:val="005231C4"/>
    <w:rsid w:val="00533128"/>
    <w:rsid w:val="00534F36"/>
    <w:rsid w:val="00540946"/>
    <w:rsid w:val="005464F5"/>
    <w:rsid w:val="0055212A"/>
    <w:rsid w:val="00552C83"/>
    <w:rsid w:val="00555F64"/>
    <w:rsid w:val="005567B9"/>
    <w:rsid w:val="005615DC"/>
    <w:rsid w:val="00577FCA"/>
    <w:rsid w:val="00593FAC"/>
    <w:rsid w:val="005A15EB"/>
    <w:rsid w:val="005C10AE"/>
    <w:rsid w:val="005C305A"/>
    <w:rsid w:val="005D2450"/>
    <w:rsid w:val="005D2B5E"/>
    <w:rsid w:val="005D6129"/>
    <w:rsid w:val="005E223B"/>
    <w:rsid w:val="005E5483"/>
    <w:rsid w:val="005F337F"/>
    <w:rsid w:val="005F6DAF"/>
    <w:rsid w:val="005F7DFA"/>
    <w:rsid w:val="00613597"/>
    <w:rsid w:val="006333E3"/>
    <w:rsid w:val="00634079"/>
    <w:rsid w:val="0063654F"/>
    <w:rsid w:val="00636744"/>
    <w:rsid w:val="00646A49"/>
    <w:rsid w:val="0065525B"/>
    <w:rsid w:val="006562B0"/>
    <w:rsid w:val="00660559"/>
    <w:rsid w:val="006730D8"/>
    <w:rsid w:val="00687056"/>
    <w:rsid w:val="00692406"/>
    <w:rsid w:val="006978D7"/>
    <w:rsid w:val="006A0F9C"/>
    <w:rsid w:val="006B446B"/>
    <w:rsid w:val="006B663C"/>
    <w:rsid w:val="006B7245"/>
    <w:rsid w:val="006C6CEB"/>
    <w:rsid w:val="006D3E7B"/>
    <w:rsid w:val="006D5467"/>
    <w:rsid w:val="006E24AA"/>
    <w:rsid w:val="00717E1F"/>
    <w:rsid w:val="0072249E"/>
    <w:rsid w:val="00724001"/>
    <w:rsid w:val="00726FE7"/>
    <w:rsid w:val="00727939"/>
    <w:rsid w:val="00727F1C"/>
    <w:rsid w:val="00732647"/>
    <w:rsid w:val="00742F6A"/>
    <w:rsid w:val="00743554"/>
    <w:rsid w:val="0074367E"/>
    <w:rsid w:val="00746472"/>
    <w:rsid w:val="0075745D"/>
    <w:rsid w:val="00760AC9"/>
    <w:rsid w:val="007618CD"/>
    <w:rsid w:val="00761F15"/>
    <w:rsid w:val="00771A52"/>
    <w:rsid w:val="007847FA"/>
    <w:rsid w:val="0079379E"/>
    <w:rsid w:val="0079567A"/>
    <w:rsid w:val="00796336"/>
    <w:rsid w:val="007A30C1"/>
    <w:rsid w:val="007A56C8"/>
    <w:rsid w:val="007A5CF0"/>
    <w:rsid w:val="007A615A"/>
    <w:rsid w:val="007C127E"/>
    <w:rsid w:val="007D1EFE"/>
    <w:rsid w:val="007D2DBA"/>
    <w:rsid w:val="007D4DDC"/>
    <w:rsid w:val="007E02EB"/>
    <w:rsid w:val="007E1452"/>
    <w:rsid w:val="007E4F05"/>
    <w:rsid w:val="007F1B27"/>
    <w:rsid w:val="007F1D92"/>
    <w:rsid w:val="007F5386"/>
    <w:rsid w:val="007F586D"/>
    <w:rsid w:val="007F6F7E"/>
    <w:rsid w:val="008037CB"/>
    <w:rsid w:val="008050B2"/>
    <w:rsid w:val="008230FE"/>
    <w:rsid w:val="00825E24"/>
    <w:rsid w:val="00830B37"/>
    <w:rsid w:val="00840BD7"/>
    <w:rsid w:val="008421E4"/>
    <w:rsid w:val="00842555"/>
    <w:rsid w:val="008570A1"/>
    <w:rsid w:val="008662E9"/>
    <w:rsid w:val="008755F2"/>
    <w:rsid w:val="00882A75"/>
    <w:rsid w:val="008B436F"/>
    <w:rsid w:val="008C6DB0"/>
    <w:rsid w:val="008D2858"/>
    <w:rsid w:val="008D42DC"/>
    <w:rsid w:val="008D72E1"/>
    <w:rsid w:val="008D7CA0"/>
    <w:rsid w:val="008E33DD"/>
    <w:rsid w:val="008E3562"/>
    <w:rsid w:val="008E49FE"/>
    <w:rsid w:val="008E7201"/>
    <w:rsid w:val="008F230E"/>
    <w:rsid w:val="008F3AB4"/>
    <w:rsid w:val="008F50E5"/>
    <w:rsid w:val="008F5E57"/>
    <w:rsid w:val="008F7EBC"/>
    <w:rsid w:val="00900445"/>
    <w:rsid w:val="009030A8"/>
    <w:rsid w:val="00905D68"/>
    <w:rsid w:val="00917316"/>
    <w:rsid w:val="0092085E"/>
    <w:rsid w:val="00931E4D"/>
    <w:rsid w:val="0093658C"/>
    <w:rsid w:val="00944187"/>
    <w:rsid w:val="0095512E"/>
    <w:rsid w:val="00956F9D"/>
    <w:rsid w:val="0095746D"/>
    <w:rsid w:val="00971D72"/>
    <w:rsid w:val="00974E8C"/>
    <w:rsid w:val="00976937"/>
    <w:rsid w:val="009900EE"/>
    <w:rsid w:val="0099379E"/>
    <w:rsid w:val="009951A2"/>
    <w:rsid w:val="00996B99"/>
    <w:rsid w:val="009A4B59"/>
    <w:rsid w:val="009A5D77"/>
    <w:rsid w:val="009A74E8"/>
    <w:rsid w:val="009B03E7"/>
    <w:rsid w:val="009B43A2"/>
    <w:rsid w:val="009B5498"/>
    <w:rsid w:val="009C6F2D"/>
    <w:rsid w:val="009D1B2C"/>
    <w:rsid w:val="009E0773"/>
    <w:rsid w:val="009E0774"/>
    <w:rsid w:val="009E5E3F"/>
    <w:rsid w:val="009F1B2D"/>
    <w:rsid w:val="00A03343"/>
    <w:rsid w:val="00A03680"/>
    <w:rsid w:val="00A2193F"/>
    <w:rsid w:val="00A2605A"/>
    <w:rsid w:val="00A3153F"/>
    <w:rsid w:val="00A40209"/>
    <w:rsid w:val="00A47BA5"/>
    <w:rsid w:val="00A56D2C"/>
    <w:rsid w:val="00A70CAD"/>
    <w:rsid w:val="00A7535E"/>
    <w:rsid w:val="00A75B2D"/>
    <w:rsid w:val="00A75BA9"/>
    <w:rsid w:val="00A77D2F"/>
    <w:rsid w:val="00A81881"/>
    <w:rsid w:val="00A838F3"/>
    <w:rsid w:val="00A87176"/>
    <w:rsid w:val="00A877F5"/>
    <w:rsid w:val="00A923B0"/>
    <w:rsid w:val="00A92B8A"/>
    <w:rsid w:val="00A9305F"/>
    <w:rsid w:val="00A95C04"/>
    <w:rsid w:val="00A96DD6"/>
    <w:rsid w:val="00AA1A6C"/>
    <w:rsid w:val="00AA1B67"/>
    <w:rsid w:val="00AA6FE4"/>
    <w:rsid w:val="00AB074C"/>
    <w:rsid w:val="00AB0ABF"/>
    <w:rsid w:val="00AB5707"/>
    <w:rsid w:val="00AB5D2D"/>
    <w:rsid w:val="00AB6FA3"/>
    <w:rsid w:val="00AC05B6"/>
    <w:rsid w:val="00AC11A4"/>
    <w:rsid w:val="00AC239A"/>
    <w:rsid w:val="00AC331C"/>
    <w:rsid w:val="00AC4DD9"/>
    <w:rsid w:val="00AC5796"/>
    <w:rsid w:val="00AD063E"/>
    <w:rsid w:val="00AD1863"/>
    <w:rsid w:val="00AE02F9"/>
    <w:rsid w:val="00AE7645"/>
    <w:rsid w:val="00AF18B3"/>
    <w:rsid w:val="00B04B84"/>
    <w:rsid w:val="00B0505B"/>
    <w:rsid w:val="00B24693"/>
    <w:rsid w:val="00B32878"/>
    <w:rsid w:val="00B3463C"/>
    <w:rsid w:val="00B3681B"/>
    <w:rsid w:val="00B42E81"/>
    <w:rsid w:val="00B4403F"/>
    <w:rsid w:val="00B45A0D"/>
    <w:rsid w:val="00B50EED"/>
    <w:rsid w:val="00B62A9F"/>
    <w:rsid w:val="00B71F3F"/>
    <w:rsid w:val="00B76362"/>
    <w:rsid w:val="00B763B1"/>
    <w:rsid w:val="00B859E4"/>
    <w:rsid w:val="00B8741D"/>
    <w:rsid w:val="00B927B0"/>
    <w:rsid w:val="00BA478C"/>
    <w:rsid w:val="00BA7E77"/>
    <w:rsid w:val="00BB74C6"/>
    <w:rsid w:val="00BC32DA"/>
    <w:rsid w:val="00BC476B"/>
    <w:rsid w:val="00BC47F0"/>
    <w:rsid w:val="00BC6589"/>
    <w:rsid w:val="00BC6691"/>
    <w:rsid w:val="00BD3D0B"/>
    <w:rsid w:val="00BD475C"/>
    <w:rsid w:val="00BD4C50"/>
    <w:rsid w:val="00BE1D9D"/>
    <w:rsid w:val="00BF000E"/>
    <w:rsid w:val="00BF3181"/>
    <w:rsid w:val="00BF51F5"/>
    <w:rsid w:val="00C1157D"/>
    <w:rsid w:val="00C13BBD"/>
    <w:rsid w:val="00C208AE"/>
    <w:rsid w:val="00C24F69"/>
    <w:rsid w:val="00C267D4"/>
    <w:rsid w:val="00C2731D"/>
    <w:rsid w:val="00C30B61"/>
    <w:rsid w:val="00C3284A"/>
    <w:rsid w:val="00C41A85"/>
    <w:rsid w:val="00C42B5D"/>
    <w:rsid w:val="00C430FA"/>
    <w:rsid w:val="00C4430D"/>
    <w:rsid w:val="00C52BF1"/>
    <w:rsid w:val="00C54F34"/>
    <w:rsid w:val="00C56A8C"/>
    <w:rsid w:val="00C57037"/>
    <w:rsid w:val="00C64CCD"/>
    <w:rsid w:val="00C76A16"/>
    <w:rsid w:val="00C77681"/>
    <w:rsid w:val="00C9059A"/>
    <w:rsid w:val="00C91EC3"/>
    <w:rsid w:val="00C95864"/>
    <w:rsid w:val="00CA1FE5"/>
    <w:rsid w:val="00CA7CCC"/>
    <w:rsid w:val="00CB2715"/>
    <w:rsid w:val="00CB7DD8"/>
    <w:rsid w:val="00CC1798"/>
    <w:rsid w:val="00CC68A4"/>
    <w:rsid w:val="00CD0F41"/>
    <w:rsid w:val="00CD4A3A"/>
    <w:rsid w:val="00CD7A58"/>
    <w:rsid w:val="00CE694D"/>
    <w:rsid w:val="00CF0337"/>
    <w:rsid w:val="00CF1B50"/>
    <w:rsid w:val="00CF24DC"/>
    <w:rsid w:val="00D1253C"/>
    <w:rsid w:val="00D12CC9"/>
    <w:rsid w:val="00D2005D"/>
    <w:rsid w:val="00D22663"/>
    <w:rsid w:val="00D25FF2"/>
    <w:rsid w:val="00D3413E"/>
    <w:rsid w:val="00D44331"/>
    <w:rsid w:val="00D503A8"/>
    <w:rsid w:val="00D50658"/>
    <w:rsid w:val="00D55AC6"/>
    <w:rsid w:val="00D63393"/>
    <w:rsid w:val="00D6459B"/>
    <w:rsid w:val="00D66CC0"/>
    <w:rsid w:val="00D66F80"/>
    <w:rsid w:val="00D7260B"/>
    <w:rsid w:val="00D75424"/>
    <w:rsid w:val="00D83B6C"/>
    <w:rsid w:val="00D846BD"/>
    <w:rsid w:val="00D9218C"/>
    <w:rsid w:val="00D9222B"/>
    <w:rsid w:val="00D95349"/>
    <w:rsid w:val="00D953B9"/>
    <w:rsid w:val="00D96B2F"/>
    <w:rsid w:val="00DA3097"/>
    <w:rsid w:val="00DB14E0"/>
    <w:rsid w:val="00DB1F0A"/>
    <w:rsid w:val="00DB6ABC"/>
    <w:rsid w:val="00DB75F9"/>
    <w:rsid w:val="00DB788B"/>
    <w:rsid w:val="00DC7FBE"/>
    <w:rsid w:val="00DD14F2"/>
    <w:rsid w:val="00DE1894"/>
    <w:rsid w:val="00DE1A5A"/>
    <w:rsid w:val="00DE2BD3"/>
    <w:rsid w:val="00DF66C3"/>
    <w:rsid w:val="00E02F5D"/>
    <w:rsid w:val="00E11741"/>
    <w:rsid w:val="00E14844"/>
    <w:rsid w:val="00E15351"/>
    <w:rsid w:val="00E155DF"/>
    <w:rsid w:val="00E250C6"/>
    <w:rsid w:val="00E42A18"/>
    <w:rsid w:val="00E44A0F"/>
    <w:rsid w:val="00E44A8E"/>
    <w:rsid w:val="00E4660C"/>
    <w:rsid w:val="00E52986"/>
    <w:rsid w:val="00E57C4E"/>
    <w:rsid w:val="00E76CEC"/>
    <w:rsid w:val="00E8642F"/>
    <w:rsid w:val="00E910F6"/>
    <w:rsid w:val="00E9406C"/>
    <w:rsid w:val="00E944F3"/>
    <w:rsid w:val="00E95807"/>
    <w:rsid w:val="00E95B04"/>
    <w:rsid w:val="00EB0C9F"/>
    <w:rsid w:val="00EB2B07"/>
    <w:rsid w:val="00EB2CF6"/>
    <w:rsid w:val="00EC7039"/>
    <w:rsid w:val="00EC7313"/>
    <w:rsid w:val="00ED078F"/>
    <w:rsid w:val="00EF23E8"/>
    <w:rsid w:val="00EF2B01"/>
    <w:rsid w:val="00EF6A56"/>
    <w:rsid w:val="00F078C5"/>
    <w:rsid w:val="00F16CD0"/>
    <w:rsid w:val="00F21FC1"/>
    <w:rsid w:val="00F4256F"/>
    <w:rsid w:val="00F534B2"/>
    <w:rsid w:val="00F56A6D"/>
    <w:rsid w:val="00F56E78"/>
    <w:rsid w:val="00F6480F"/>
    <w:rsid w:val="00F66891"/>
    <w:rsid w:val="00F66BDF"/>
    <w:rsid w:val="00F67DAF"/>
    <w:rsid w:val="00F832EE"/>
    <w:rsid w:val="00F84C3B"/>
    <w:rsid w:val="00F87873"/>
    <w:rsid w:val="00F95408"/>
    <w:rsid w:val="00FA0013"/>
    <w:rsid w:val="00FA6F1D"/>
    <w:rsid w:val="00FB1DEC"/>
    <w:rsid w:val="00FC40B8"/>
    <w:rsid w:val="00FD025A"/>
    <w:rsid w:val="00FE0422"/>
    <w:rsid w:val="00FE2550"/>
    <w:rsid w:val="00FF70EE"/>
    <w:rsid w:val="00FF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."/>
  <w:listSeparator w:val=","/>
  <w14:docId w14:val="5F3F7546"/>
  <w15:docId w15:val="{2B4949B3-D1AB-4A3E-9DD5-5C7E6AF21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="Georgia" w:cs="Times New Roman"/>
        <w:sz w:val="24"/>
        <w:szCs w:val="24"/>
        <w:lang w:val="en-US" w:eastAsia="en-US" w:bidi="ar-SA"/>
      </w:rPr>
    </w:rPrDefault>
    <w:pPrDefault>
      <w:pPr>
        <w:spacing w:before="-1" w:after="-1"/>
      </w:pPr>
    </w:pPrDefault>
  </w:docDefaults>
  <w:latentStyles w:defLockedState="0" w:defUIPriority="0" w:defSemiHidden="0" w:defUnhideWhenUsed="0" w:defQFormat="0" w:count="376">
    <w:lsdException w:name="Normal" w:uiPriority="99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9" w:qFormat="1"/>
    <w:lsdException w:name="heading 8" w:semiHidden="1" w:uiPriority="99" w:qFormat="1"/>
    <w:lsdException w:name="heading 9" w:semiHidden="1" w:uiPriority="9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8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5" w:unhideWhenUsed="1" w:qFormat="1"/>
    <w:lsdException w:name="List Bullet" w:uiPriority="5" w:qFormat="1"/>
    <w:lsdException w:name="List Number" w:uiPriority="5" w:qFormat="1"/>
    <w:lsdException w:name="List 2" w:semiHidden="1" w:uiPriority="5" w:unhideWhenUsed="1"/>
    <w:lsdException w:name="List 3" w:semiHidden="1" w:uiPriority="5" w:unhideWhenUsed="1"/>
    <w:lsdException w:name="List 4" w:semiHidden="1" w:uiPriority="5" w:unhideWhenUsed="1"/>
    <w:lsdException w:name="List 5" w:semiHidden="1" w:uiPriority="5" w:unhideWhenUsed="1"/>
    <w:lsdException w:name="List Bullet 2" w:semiHidden="1" w:uiPriority="5" w:unhideWhenUsed="1"/>
    <w:lsdException w:name="List Bullet 3" w:semiHidden="1" w:uiPriority="5" w:unhideWhenUsed="1"/>
    <w:lsdException w:name="List Bullet 4" w:semiHidden="1" w:uiPriority="5" w:unhideWhenUsed="1"/>
    <w:lsdException w:name="List Bullet 5" w:semiHidden="1" w:uiPriority="5" w:unhideWhenUsed="1"/>
    <w:lsdException w:name="List Number 2" w:semiHidden="1" w:uiPriority="5" w:unhideWhenUsed="1"/>
    <w:lsdException w:name="List Number 3" w:semiHidden="1" w:uiPriority="5" w:unhideWhenUsed="1"/>
    <w:lsdException w:name="List Number 4" w:semiHidden="1" w:uiPriority="5" w:unhideWhenUsed="1"/>
    <w:lsdException w:name="List Number 5" w:semiHidden="1" w:uiPriority="5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iPriority="6" w:unhideWhenUsed="1" w:qFormat="1"/>
    <w:lsdException w:name="List Continue 2" w:semiHidden="1" w:uiPriority="6" w:unhideWhenUsed="1"/>
    <w:lsdException w:name="List Continue 3" w:semiHidden="1" w:uiPriority="6" w:unhideWhenUsed="1"/>
    <w:lsdException w:name="List Continue 4" w:semiHidden="1" w:uiPriority="6" w:unhideWhenUsed="1"/>
    <w:lsdException w:name="List Continue 5" w:semiHidden="1" w:uiPriority="6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iPriority="99" w:unhideWhenUsed="1"/>
    <w:lsdException w:name="FollowedHyperlink" w:semiHidden="1" w:unhideWhenUsed="1"/>
    <w:lsdException w:name="Strong" w:uiPriority="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99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"/>
    <w:lsdException w:name="Bibliography" w:semiHidden="1" w:uiPriority="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99"/>
    <w:unhideWhenUsed/>
    <w:rsid w:val="0072249E"/>
    <w:pPr>
      <w:tabs>
        <w:tab w:val="left" w:pos="720"/>
      </w:tabs>
    </w:pPr>
    <w:rPr>
      <w:rFonts w:cstheme="minorBidi"/>
    </w:rPr>
  </w:style>
  <w:style w:type="paragraph" w:styleId="Heading1">
    <w:name w:val="heading 1"/>
    <w:next w:val="BodyText"/>
    <w:link w:val="Heading1Char"/>
    <w:uiPriority w:val="9"/>
    <w:qFormat/>
    <w:rsid w:val="004D2CA6"/>
    <w:pPr>
      <w:keepNext/>
      <w:keepLines/>
      <w:spacing w:before="480" w:after="120"/>
      <w:outlineLvl w:val="0"/>
    </w:pPr>
    <w:rPr>
      <w:rFonts w:ascii="Verdana" w:eastAsiaTheme="majorEastAsia" w:hAnsi="Verdana" w:cstheme="majorBidi"/>
      <w:b/>
      <w:bCs/>
      <w:sz w:val="48"/>
      <w:szCs w:val="28"/>
    </w:rPr>
  </w:style>
  <w:style w:type="paragraph" w:styleId="Heading2">
    <w:name w:val="heading 2"/>
    <w:basedOn w:val="Heading1"/>
    <w:next w:val="BodyText"/>
    <w:link w:val="Heading2Char"/>
    <w:uiPriority w:val="9"/>
    <w:qFormat/>
    <w:rsid w:val="00AB074C"/>
    <w:pPr>
      <w:spacing w:before="200"/>
      <w:outlineLvl w:val="1"/>
    </w:pPr>
    <w:rPr>
      <w:i/>
      <w:sz w:val="32"/>
      <w:szCs w:val="26"/>
    </w:rPr>
  </w:style>
  <w:style w:type="paragraph" w:styleId="Heading3">
    <w:name w:val="heading 3"/>
    <w:basedOn w:val="Heading2"/>
    <w:next w:val="BodyText"/>
    <w:link w:val="Heading3Char"/>
    <w:uiPriority w:val="9"/>
    <w:qFormat/>
    <w:rsid w:val="00AB074C"/>
    <w:pPr>
      <w:outlineLvl w:val="2"/>
    </w:pPr>
    <w:rPr>
      <w:i w:val="0"/>
      <w:sz w:val="28"/>
    </w:rPr>
  </w:style>
  <w:style w:type="paragraph" w:styleId="Heading4">
    <w:name w:val="heading 4"/>
    <w:basedOn w:val="Heading3"/>
    <w:next w:val="BodyText"/>
    <w:link w:val="Heading4Char"/>
    <w:uiPriority w:val="9"/>
    <w:qFormat/>
    <w:rsid w:val="00116413"/>
    <w:pPr>
      <w:outlineLvl w:val="3"/>
    </w:pPr>
    <w:rPr>
      <w:bCs w:val="0"/>
      <w:iCs/>
      <w:sz w:val="24"/>
    </w:rPr>
  </w:style>
  <w:style w:type="paragraph" w:styleId="Heading5">
    <w:name w:val="heading 5"/>
    <w:basedOn w:val="Heading4"/>
    <w:next w:val="BodyText"/>
    <w:link w:val="Heading5Char"/>
    <w:uiPriority w:val="9"/>
    <w:unhideWhenUsed/>
    <w:qFormat/>
    <w:rsid w:val="00AB074C"/>
    <w:pPr>
      <w:outlineLvl w:val="4"/>
    </w:pPr>
    <w:rPr>
      <w:b w:val="0"/>
      <w:i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AB074C"/>
    <w:pPr>
      <w:keepNext/>
      <w:keepLines/>
      <w:spacing w:before="200"/>
      <w:ind w:left="1440"/>
      <w:outlineLvl w:val="5"/>
    </w:pPr>
    <w:rPr>
      <w:rFonts w:ascii="Tahoma" w:eastAsiaTheme="majorEastAsia" w:hAnsi="Tahoma" w:cstheme="majorBidi"/>
      <w:iCs/>
    </w:rPr>
  </w:style>
  <w:style w:type="paragraph" w:styleId="Heading7">
    <w:name w:val="heading 7"/>
    <w:basedOn w:val="Normal"/>
    <w:next w:val="Normal"/>
    <w:link w:val="Heading7Char"/>
    <w:uiPriority w:val="99"/>
    <w:rsid w:val="00AB074C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rsid w:val="00AB074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rsid w:val="00AB074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2CA6"/>
    <w:rPr>
      <w:rFonts w:ascii="Verdana" w:eastAsiaTheme="majorEastAsia" w:hAnsi="Verdana" w:cstheme="majorBidi"/>
      <w:b/>
      <w:bCs/>
      <w:sz w:val="4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B074C"/>
    <w:rPr>
      <w:rFonts w:ascii="Tahoma" w:eastAsiaTheme="majorEastAsia" w:hAnsi="Tahoma" w:cstheme="majorBidi"/>
      <w:b/>
      <w:bCs/>
      <w:i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B074C"/>
    <w:rPr>
      <w:rFonts w:ascii="Tahoma" w:eastAsiaTheme="majorEastAsia" w:hAnsi="Tahoma" w:cstheme="majorBidi"/>
      <w:b/>
      <w:bCs/>
      <w:sz w:val="28"/>
      <w:szCs w:val="26"/>
    </w:rPr>
  </w:style>
  <w:style w:type="paragraph" w:styleId="Title">
    <w:name w:val="Title"/>
    <w:basedOn w:val="Heading1"/>
    <w:next w:val="Subtitle"/>
    <w:link w:val="TitleChar"/>
    <w:uiPriority w:val="10"/>
    <w:unhideWhenUsed/>
    <w:qFormat/>
    <w:rsid w:val="00AB074C"/>
    <w:pPr>
      <w:pBdr>
        <w:bottom w:val="single" w:sz="8" w:space="4" w:color="4F81BD" w:themeColor="accent1"/>
      </w:pBdr>
      <w:spacing w:after="300"/>
      <w:contextualSpacing/>
    </w:pPr>
    <w:rPr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074C"/>
    <w:rPr>
      <w:rFonts w:ascii="Tahoma" w:eastAsiaTheme="majorEastAsia" w:hAnsi="Tahoma" w:cstheme="majorBidi"/>
      <w:b/>
      <w:bCs/>
      <w:spacing w:val="5"/>
      <w:kern w:val="28"/>
      <w:sz w:val="52"/>
      <w:szCs w:val="52"/>
    </w:rPr>
  </w:style>
  <w:style w:type="paragraph" w:styleId="ListParagraph">
    <w:name w:val="List Paragraph"/>
    <w:basedOn w:val="BodyText"/>
    <w:uiPriority w:val="34"/>
    <w:unhideWhenUsed/>
    <w:rsid w:val="00AB074C"/>
    <w:pPr>
      <w:ind w:hanging="720"/>
      <w:contextualSpacing/>
    </w:pPr>
  </w:style>
  <w:style w:type="paragraph" w:styleId="BodyText">
    <w:name w:val="Body Text"/>
    <w:link w:val="BodyTextChar"/>
    <w:qFormat/>
    <w:rsid w:val="00746472"/>
    <w:pPr>
      <w:spacing w:before="0" w:after="120"/>
    </w:pPr>
    <w:rPr>
      <w:rFonts w:cstheme="minorBidi"/>
    </w:rPr>
  </w:style>
  <w:style w:type="character" w:customStyle="1" w:styleId="BodyTextChar">
    <w:name w:val="Body Text Char"/>
    <w:basedOn w:val="DefaultParagraphFont"/>
    <w:link w:val="BodyText"/>
    <w:rsid w:val="00746472"/>
    <w:rPr>
      <w:rFonts w:cstheme="minorBidi"/>
    </w:rPr>
  </w:style>
  <w:style w:type="paragraph" w:styleId="List">
    <w:name w:val="List"/>
    <w:basedOn w:val="BodyText"/>
    <w:uiPriority w:val="5"/>
    <w:qFormat/>
    <w:rsid w:val="00116413"/>
    <w:pPr>
      <w:ind w:left="360" w:hanging="360"/>
      <w:contextualSpacing/>
    </w:pPr>
  </w:style>
  <w:style w:type="paragraph" w:styleId="ListBullet">
    <w:name w:val="List Bullet"/>
    <w:basedOn w:val="BodyText"/>
    <w:uiPriority w:val="5"/>
    <w:qFormat/>
    <w:rsid w:val="0075745D"/>
    <w:pPr>
      <w:numPr>
        <w:numId w:val="12"/>
      </w:numPr>
    </w:pPr>
  </w:style>
  <w:style w:type="paragraph" w:styleId="ListContinue">
    <w:name w:val="List Continue"/>
    <w:basedOn w:val="BodyText"/>
    <w:uiPriority w:val="6"/>
    <w:qFormat/>
    <w:rsid w:val="00116413"/>
    <w:pPr>
      <w:ind w:left="360"/>
      <w:contextualSpacing/>
    </w:pPr>
  </w:style>
  <w:style w:type="paragraph" w:styleId="ListNumber">
    <w:name w:val="List Number"/>
    <w:basedOn w:val="BodyText"/>
    <w:uiPriority w:val="5"/>
    <w:qFormat/>
    <w:rsid w:val="0075745D"/>
    <w:pPr>
      <w:numPr>
        <w:numId w:val="13"/>
      </w:numPr>
    </w:pPr>
  </w:style>
  <w:style w:type="character" w:styleId="Emphasis">
    <w:name w:val="Emphasis"/>
    <w:uiPriority w:val="20"/>
    <w:qFormat/>
    <w:rsid w:val="00AB074C"/>
    <w:rPr>
      <w:i/>
      <w:iCs/>
    </w:rPr>
  </w:style>
  <w:style w:type="character" w:styleId="Strong">
    <w:name w:val="Strong"/>
    <w:uiPriority w:val="2"/>
    <w:qFormat/>
    <w:rsid w:val="00AB074C"/>
    <w:rPr>
      <w:b/>
      <w:bCs/>
    </w:rPr>
  </w:style>
  <w:style w:type="character" w:styleId="BookTitle">
    <w:name w:val="Book Title"/>
    <w:uiPriority w:val="3"/>
    <w:unhideWhenUsed/>
    <w:rsid w:val="00AB074C"/>
    <w:rPr>
      <w:bCs/>
      <w:i/>
      <w:spacing w:val="5"/>
    </w:rPr>
  </w:style>
  <w:style w:type="paragraph" w:styleId="Quote">
    <w:name w:val="Quote"/>
    <w:basedOn w:val="BodyText"/>
    <w:next w:val="BodyText"/>
    <w:link w:val="QuoteChar"/>
    <w:unhideWhenUsed/>
    <w:qFormat/>
    <w:rsid w:val="007F1D92"/>
    <w:pPr>
      <w:ind w:left="965" w:right="720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rsid w:val="007F1D92"/>
    <w:rPr>
      <w:rFonts w:ascii="Georgia" w:hAnsi="Georgia" w:cstheme="minorBidi"/>
      <w:iCs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116413"/>
    <w:rPr>
      <w:rFonts w:ascii="Tahoma" w:eastAsiaTheme="majorEastAsia" w:hAnsi="Tahoma" w:cstheme="majorBidi"/>
      <w:b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AB074C"/>
    <w:rPr>
      <w:rFonts w:ascii="Tahoma" w:eastAsiaTheme="majorEastAsia" w:hAnsi="Tahoma" w:cstheme="majorBidi"/>
      <w:i/>
      <w:iCs/>
      <w:sz w:val="24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AB074C"/>
    <w:rPr>
      <w:rFonts w:ascii="Tahoma" w:eastAsiaTheme="majorEastAsia" w:hAnsi="Tahoma" w:cstheme="majorBidi"/>
      <w:iCs/>
      <w:sz w:val="24"/>
      <w:szCs w:val="24"/>
    </w:rPr>
  </w:style>
  <w:style w:type="paragraph" w:styleId="Subtitle">
    <w:name w:val="Subtitle"/>
    <w:basedOn w:val="Title"/>
    <w:next w:val="BodyText"/>
    <w:link w:val="SubtitleChar"/>
    <w:uiPriority w:val="11"/>
    <w:unhideWhenUsed/>
    <w:qFormat/>
    <w:rsid w:val="00AB074C"/>
    <w:pPr>
      <w:numPr>
        <w:ilvl w:val="1"/>
      </w:numPr>
    </w:pPr>
    <w:rPr>
      <w:i/>
      <w:iCs/>
      <w:spacing w:val="15"/>
      <w:sz w:val="48"/>
    </w:rPr>
  </w:style>
  <w:style w:type="character" w:customStyle="1" w:styleId="SubtitleChar">
    <w:name w:val="Subtitle Char"/>
    <w:basedOn w:val="DefaultParagraphFont"/>
    <w:link w:val="Subtitle"/>
    <w:uiPriority w:val="11"/>
    <w:rsid w:val="00AB074C"/>
    <w:rPr>
      <w:rFonts w:ascii="Tahoma" w:eastAsiaTheme="majorEastAsia" w:hAnsi="Tahoma" w:cstheme="majorBidi"/>
      <w:b/>
      <w:bCs/>
      <w:i/>
      <w:iCs/>
      <w:spacing w:val="15"/>
      <w:kern w:val="28"/>
      <w:sz w:val="48"/>
      <w:szCs w:val="52"/>
    </w:rPr>
  </w:style>
  <w:style w:type="paragraph" w:styleId="IntenseQuote">
    <w:name w:val="Intense Quote"/>
    <w:basedOn w:val="Quote"/>
    <w:next w:val="BodyText"/>
    <w:link w:val="IntenseQuoteChar"/>
    <w:uiPriority w:val="30"/>
    <w:semiHidden/>
    <w:rsid w:val="00AB074C"/>
    <w:pPr>
      <w:pBdr>
        <w:bottom w:val="single" w:sz="4" w:space="4" w:color="4F81BD" w:themeColor="accent1"/>
      </w:pBdr>
      <w:spacing w:before="200" w:after="280"/>
      <w:ind w:left="936" w:right="936"/>
    </w:pPr>
    <w:rPr>
      <w:bCs/>
      <w:i/>
      <w:iCs w:val="0"/>
      <w:color w:val="auto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16413"/>
    <w:rPr>
      <w:rFonts w:ascii="Georgia" w:hAnsi="Georgia" w:cstheme="minorBidi"/>
      <w:bCs/>
      <w:i/>
      <w:sz w:val="24"/>
      <w:szCs w:val="24"/>
    </w:rPr>
  </w:style>
  <w:style w:type="character" w:styleId="SubtleEmphasis">
    <w:name w:val="Subtle Emphasis"/>
    <w:uiPriority w:val="19"/>
    <w:semiHidden/>
    <w:rsid w:val="00AB074C"/>
    <w:rPr>
      <w:i/>
      <w:iCs/>
      <w:color w:val="4F81BD" w:themeColor="accent1"/>
    </w:rPr>
  </w:style>
  <w:style w:type="character" w:styleId="IntenseEmphasis">
    <w:name w:val="Intense Emphasis"/>
    <w:uiPriority w:val="21"/>
    <w:semiHidden/>
    <w:rsid w:val="00AB074C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semiHidden/>
    <w:rsid w:val="00AB074C"/>
    <w:rPr>
      <w:i/>
      <w:color w:val="C0504D" w:themeColor="accent2"/>
      <w:u w:val="none"/>
    </w:rPr>
  </w:style>
  <w:style w:type="character" w:styleId="IntenseReference">
    <w:name w:val="Intense Reference"/>
    <w:uiPriority w:val="32"/>
    <w:semiHidden/>
    <w:rsid w:val="00AB074C"/>
    <w:rPr>
      <w:b/>
      <w:bCs/>
      <w:color w:val="C0504D" w:themeColor="accent2"/>
      <w:spacing w:val="5"/>
      <w:u w:val="none"/>
    </w:rPr>
  </w:style>
  <w:style w:type="paragraph" w:styleId="Caption">
    <w:name w:val="caption"/>
    <w:basedOn w:val="Heading1"/>
    <w:next w:val="BodyText"/>
    <w:uiPriority w:val="8"/>
    <w:qFormat/>
    <w:rsid w:val="002D4E2D"/>
    <w:pPr>
      <w:spacing w:before="200" w:after="40" w:line="276" w:lineRule="auto"/>
      <w:outlineLvl w:val="9"/>
    </w:pPr>
    <w:rPr>
      <w:bCs w:val="0"/>
      <w:sz w:val="20"/>
      <w:szCs w:val="18"/>
    </w:rPr>
  </w:style>
  <w:style w:type="paragraph" w:styleId="Bibliography">
    <w:name w:val="Bibliography"/>
    <w:basedOn w:val="BodyText"/>
    <w:next w:val="Normal"/>
    <w:uiPriority w:val="8"/>
    <w:semiHidden/>
    <w:unhideWhenUsed/>
    <w:rsid w:val="00AB074C"/>
    <w:pPr>
      <w:ind w:left="1080" w:hanging="360"/>
    </w:pPr>
  </w:style>
  <w:style w:type="character" w:customStyle="1" w:styleId="Heading7Char">
    <w:name w:val="Heading 7 Char"/>
    <w:basedOn w:val="DefaultParagraphFont"/>
    <w:link w:val="Heading7"/>
    <w:uiPriority w:val="99"/>
    <w:rsid w:val="00AB074C"/>
    <w:rPr>
      <w:rFonts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rsid w:val="00AB074C"/>
    <w:rPr>
      <w:rFonts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rsid w:val="00AB074C"/>
    <w:rPr>
      <w:rFonts w:ascii="Arial" w:hAnsi="Arial" w:cs="Arial"/>
      <w:sz w:val="22"/>
      <w:szCs w:val="22"/>
    </w:rPr>
  </w:style>
  <w:style w:type="paragraph" w:styleId="BlockText">
    <w:name w:val="Block Text"/>
    <w:basedOn w:val="BodyText"/>
    <w:qFormat/>
    <w:rsid w:val="007F1D92"/>
    <w:pPr>
      <w:ind w:left="965"/>
    </w:pPr>
  </w:style>
  <w:style w:type="character" w:customStyle="1" w:styleId="ReferenceTitle">
    <w:name w:val="Reference Title"/>
    <w:unhideWhenUsed/>
    <w:qFormat/>
    <w:rsid w:val="00AB074C"/>
    <w:rPr>
      <w:i/>
    </w:rPr>
  </w:style>
  <w:style w:type="character" w:customStyle="1" w:styleId="StrongEmphasis">
    <w:name w:val="Strong Emphasis"/>
    <w:rsid w:val="00AB074C"/>
    <w:rPr>
      <w:b/>
      <w:i/>
    </w:rPr>
  </w:style>
  <w:style w:type="paragraph" w:styleId="Index1">
    <w:name w:val="index 1"/>
    <w:basedOn w:val="Normal"/>
    <w:next w:val="Normal"/>
    <w:autoRedefine/>
    <w:semiHidden/>
    <w:rsid w:val="00AB074C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AB074C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AB074C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AB074C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AB074C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AB074C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AB074C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AB074C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AB074C"/>
    <w:pPr>
      <w:ind w:left="2160" w:hanging="240"/>
    </w:pPr>
  </w:style>
  <w:style w:type="paragraph" w:styleId="TOC1">
    <w:name w:val="toc 1"/>
    <w:basedOn w:val="Normal"/>
    <w:next w:val="Normal"/>
    <w:autoRedefine/>
    <w:semiHidden/>
    <w:rsid w:val="00AB074C"/>
  </w:style>
  <w:style w:type="paragraph" w:styleId="TOC2">
    <w:name w:val="toc 2"/>
    <w:basedOn w:val="Normal"/>
    <w:next w:val="Normal"/>
    <w:autoRedefine/>
    <w:semiHidden/>
    <w:rsid w:val="00AB074C"/>
    <w:pPr>
      <w:ind w:left="240"/>
    </w:pPr>
  </w:style>
  <w:style w:type="paragraph" w:styleId="TOC3">
    <w:name w:val="toc 3"/>
    <w:basedOn w:val="Normal"/>
    <w:next w:val="Normal"/>
    <w:autoRedefine/>
    <w:semiHidden/>
    <w:rsid w:val="00AB074C"/>
    <w:pPr>
      <w:ind w:left="480"/>
    </w:pPr>
  </w:style>
  <w:style w:type="paragraph" w:styleId="TOC4">
    <w:name w:val="toc 4"/>
    <w:basedOn w:val="Normal"/>
    <w:next w:val="Normal"/>
    <w:autoRedefine/>
    <w:semiHidden/>
    <w:rsid w:val="00AB074C"/>
    <w:pPr>
      <w:ind w:left="720"/>
    </w:pPr>
  </w:style>
  <w:style w:type="paragraph" w:styleId="TOC5">
    <w:name w:val="toc 5"/>
    <w:basedOn w:val="Normal"/>
    <w:next w:val="Normal"/>
    <w:autoRedefine/>
    <w:semiHidden/>
    <w:rsid w:val="00AB074C"/>
    <w:pPr>
      <w:ind w:left="960"/>
    </w:pPr>
  </w:style>
  <w:style w:type="paragraph" w:styleId="TOC6">
    <w:name w:val="toc 6"/>
    <w:basedOn w:val="Normal"/>
    <w:next w:val="Normal"/>
    <w:autoRedefine/>
    <w:semiHidden/>
    <w:rsid w:val="00AB074C"/>
    <w:pPr>
      <w:ind w:left="1200"/>
    </w:pPr>
  </w:style>
  <w:style w:type="paragraph" w:styleId="TOC7">
    <w:name w:val="toc 7"/>
    <w:basedOn w:val="Normal"/>
    <w:next w:val="Normal"/>
    <w:autoRedefine/>
    <w:semiHidden/>
    <w:rsid w:val="00AB074C"/>
    <w:pPr>
      <w:ind w:left="1440"/>
    </w:pPr>
  </w:style>
  <w:style w:type="paragraph" w:styleId="TOC8">
    <w:name w:val="toc 8"/>
    <w:basedOn w:val="Normal"/>
    <w:next w:val="Normal"/>
    <w:autoRedefine/>
    <w:semiHidden/>
    <w:rsid w:val="00AB074C"/>
    <w:pPr>
      <w:ind w:left="1680"/>
    </w:pPr>
  </w:style>
  <w:style w:type="paragraph" w:styleId="TOC9">
    <w:name w:val="toc 9"/>
    <w:basedOn w:val="Normal"/>
    <w:next w:val="Normal"/>
    <w:autoRedefine/>
    <w:semiHidden/>
    <w:rsid w:val="00AB074C"/>
    <w:pPr>
      <w:ind w:left="1920"/>
    </w:pPr>
  </w:style>
  <w:style w:type="paragraph" w:styleId="NormalIndent">
    <w:name w:val="Normal Indent"/>
    <w:basedOn w:val="Normal"/>
    <w:semiHidden/>
    <w:rsid w:val="00AB074C"/>
    <w:pPr>
      <w:ind w:left="720"/>
    </w:pPr>
  </w:style>
  <w:style w:type="paragraph" w:styleId="FootnoteText">
    <w:name w:val="footnote text"/>
    <w:basedOn w:val="Normal"/>
    <w:link w:val="FootnoteTextChar"/>
    <w:semiHidden/>
    <w:rsid w:val="00AB074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B074C"/>
    <w:rPr>
      <w:rFonts w:cstheme="minorBidi"/>
    </w:rPr>
  </w:style>
  <w:style w:type="paragraph" w:styleId="CommentText">
    <w:name w:val="annotation text"/>
    <w:basedOn w:val="Normal"/>
    <w:link w:val="CommentTextChar"/>
    <w:semiHidden/>
    <w:rsid w:val="00AB074C"/>
    <w:rPr>
      <w:rFonts w:ascii="Comic Sans MS" w:hAnsi="Comic Sans MS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B074C"/>
    <w:rPr>
      <w:rFonts w:ascii="Comic Sans MS" w:hAnsi="Comic Sans MS" w:cstheme="minorBidi"/>
    </w:rPr>
  </w:style>
  <w:style w:type="paragraph" w:styleId="Header">
    <w:name w:val="header"/>
    <w:basedOn w:val="Normal"/>
    <w:link w:val="HeaderChar"/>
    <w:semiHidden/>
    <w:rsid w:val="00AB074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AB074C"/>
    <w:rPr>
      <w:rFonts w:cstheme="minorBidi"/>
      <w:sz w:val="24"/>
      <w:szCs w:val="24"/>
    </w:rPr>
  </w:style>
  <w:style w:type="paragraph" w:styleId="Footer">
    <w:name w:val="footer"/>
    <w:basedOn w:val="Normal"/>
    <w:link w:val="FooterChar"/>
    <w:semiHidden/>
    <w:rsid w:val="00AB074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AB074C"/>
    <w:rPr>
      <w:rFonts w:cstheme="minorBidi"/>
      <w:sz w:val="24"/>
      <w:szCs w:val="24"/>
    </w:rPr>
  </w:style>
  <w:style w:type="paragraph" w:styleId="IndexHeading">
    <w:name w:val="index heading"/>
    <w:basedOn w:val="Normal"/>
    <w:next w:val="Index1"/>
    <w:semiHidden/>
    <w:rsid w:val="00AB074C"/>
    <w:rPr>
      <w:rFonts w:ascii="Arial" w:hAnsi="Arial" w:cs="Arial"/>
      <w:b/>
      <w:bCs/>
    </w:rPr>
  </w:style>
  <w:style w:type="paragraph" w:styleId="TableofFigures">
    <w:name w:val="table of figures"/>
    <w:basedOn w:val="Normal"/>
    <w:next w:val="Normal"/>
    <w:semiHidden/>
    <w:rsid w:val="00AB074C"/>
  </w:style>
  <w:style w:type="paragraph" w:styleId="EnvelopeAddress">
    <w:name w:val="envelope address"/>
    <w:basedOn w:val="Normal"/>
    <w:semiHidden/>
    <w:rsid w:val="00AB074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semiHidden/>
    <w:rsid w:val="00AB074C"/>
    <w:rPr>
      <w:rFonts w:ascii="Arial" w:hAnsi="Arial" w:cs="Arial"/>
      <w:sz w:val="20"/>
      <w:szCs w:val="20"/>
    </w:rPr>
  </w:style>
  <w:style w:type="character" w:styleId="FootnoteReference">
    <w:name w:val="footnote reference"/>
    <w:basedOn w:val="DefaultParagraphFont"/>
    <w:semiHidden/>
    <w:rsid w:val="00AB074C"/>
    <w:rPr>
      <w:vertAlign w:val="superscript"/>
    </w:rPr>
  </w:style>
  <w:style w:type="character" w:styleId="CommentReference">
    <w:name w:val="annotation reference"/>
    <w:basedOn w:val="DefaultParagraphFont"/>
    <w:semiHidden/>
    <w:rsid w:val="00AB074C"/>
    <w:rPr>
      <w:sz w:val="16"/>
      <w:szCs w:val="16"/>
    </w:rPr>
  </w:style>
  <w:style w:type="character" w:styleId="LineNumber">
    <w:name w:val="line number"/>
    <w:basedOn w:val="DefaultParagraphFont"/>
    <w:semiHidden/>
    <w:rsid w:val="00AB074C"/>
  </w:style>
  <w:style w:type="character" w:styleId="PageNumber">
    <w:name w:val="page number"/>
    <w:basedOn w:val="DefaultParagraphFont"/>
    <w:semiHidden/>
    <w:rsid w:val="00AB074C"/>
  </w:style>
  <w:style w:type="character" w:styleId="EndnoteReference">
    <w:name w:val="endnote reference"/>
    <w:basedOn w:val="DefaultParagraphFont"/>
    <w:semiHidden/>
    <w:rsid w:val="00AB074C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AB074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AB074C"/>
    <w:rPr>
      <w:rFonts w:cstheme="minorBidi"/>
    </w:rPr>
  </w:style>
  <w:style w:type="paragraph" w:styleId="TableofAuthorities">
    <w:name w:val="table of authorities"/>
    <w:basedOn w:val="Normal"/>
    <w:next w:val="Normal"/>
    <w:semiHidden/>
    <w:rsid w:val="00AB074C"/>
    <w:pPr>
      <w:ind w:left="240" w:hanging="240"/>
    </w:pPr>
  </w:style>
  <w:style w:type="paragraph" w:styleId="MacroText">
    <w:name w:val="macro"/>
    <w:link w:val="MacroTextChar"/>
    <w:semiHidden/>
    <w:rsid w:val="00AB074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eastAsia="Times New Roman" w:hAnsi="Courier New" w:cs="Courier New"/>
    </w:rPr>
  </w:style>
  <w:style w:type="character" w:customStyle="1" w:styleId="MacroTextChar">
    <w:name w:val="Macro Text Char"/>
    <w:basedOn w:val="DefaultParagraphFont"/>
    <w:link w:val="MacroText"/>
    <w:semiHidden/>
    <w:rsid w:val="00AB074C"/>
    <w:rPr>
      <w:rFonts w:ascii="Courier New" w:eastAsia="Times New Roman" w:hAnsi="Courier New" w:cs="Courier New"/>
    </w:rPr>
  </w:style>
  <w:style w:type="paragraph" w:styleId="TOAHeading">
    <w:name w:val="toa heading"/>
    <w:basedOn w:val="Normal"/>
    <w:next w:val="Normal"/>
    <w:semiHidden/>
    <w:rsid w:val="00AB074C"/>
    <w:pPr>
      <w:spacing w:before="120"/>
    </w:pPr>
    <w:rPr>
      <w:rFonts w:ascii="Arial" w:hAnsi="Arial" w:cs="Arial"/>
      <w:b/>
      <w:bCs/>
    </w:rPr>
  </w:style>
  <w:style w:type="paragraph" w:styleId="List2">
    <w:name w:val="List 2"/>
    <w:basedOn w:val="Normal"/>
    <w:uiPriority w:val="5"/>
    <w:semiHidden/>
    <w:unhideWhenUsed/>
    <w:rsid w:val="00AB074C"/>
    <w:pPr>
      <w:ind w:left="720" w:hanging="360"/>
    </w:pPr>
  </w:style>
  <w:style w:type="paragraph" w:styleId="List3">
    <w:name w:val="List 3"/>
    <w:basedOn w:val="Normal"/>
    <w:uiPriority w:val="5"/>
    <w:semiHidden/>
    <w:rsid w:val="00AB074C"/>
    <w:pPr>
      <w:ind w:left="1080" w:hanging="360"/>
    </w:pPr>
  </w:style>
  <w:style w:type="paragraph" w:styleId="List4">
    <w:name w:val="List 4"/>
    <w:basedOn w:val="Normal"/>
    <w:uiPriority w:val="5"/>
    <w:semiHidden/>
    <w:rsid w:val="00AB074C"/>
    <w:pPr>
      <w:ind w:left="1440" w:hanging="360"/>
    </w:pPr>
  </w:style>
  <w:style w:type="paragraph" w:styleId="List5">
    <w:name w:val="List 5"/>
    <w:basedOn w:val="Normal"/>
    <w:uiPriority w:val="5"/>
    <w:semiHidden/>
    <w:rsid w:val="00AB074C"/>
    <w:pPr>
      <w:ind w:left="1800" w:hanging="360"/>
    </w:pPr>
  </w:style>
  <w:style w:type="paragraph" w:styleId="ListBullet2">
    <w:name w:val="List Bullet 2"/>
    <w:basedOn w:val="ListBullet"/>
    <w:uiPriority w:val="5"/>
    <w:semiHidden/>
    <w:unhideWhenUsed/>
    <w:rsid w:val="00AB074C"/>
    <w:pPr>
      <w:numPr>
        <w:numId w:val="11"/>
      </w:numPr>
    </w:pPr>
  </w:style>
  <w:style w:type="paragraph" w:styleId="ListBullet3">
    <w:name w:val="List Bullet 3"/>
    <w:basedOn w:val="Normal"/>
    <w:uiPriority w:val="5"/>
    <w:semiHidden/>
    <w:rsid w:val="00AB074C"/>
    <w:pPr>
      <w:numPr>
        <w:numId w:val="1"/>
      </w:numPr>
    </w:pPr>
  </w:style>
  <w:style w:type="paragraph" w:styleId="ListBullet4">
    <w:name w:val="List Bullet 4"/>
    <w:basedOn w:val="Normal"/>
    <w:uiPriority w:val="5"/>
    <w:semiHidden/>
    <w:rsid w:val="00AB074C"/>
    <w:pPr>
      <w:numPr>
        <w:numId w:val="2"/>
      </w:numPr>
    </w:pPr>
  </w:style>
  <w:style w:type="paragraph" w:styleId="ListBullet5">
    <w:name w:val="List Bullet 5"/>
    <w:basedOn w:val="Normal"/>
    <w:uiPriority w:val="5"/>
    <w:semiHidden/>
    <w:rsid w:val="00AB074C"/>
    <w:pPr>
      <w:numPr>
        <w:numId w:val="3"/>
      </w:numPr>
    </w:pPr>
  </w:style>
  <w:style w:type="paragraph" w:styleId="ListNumber2">
    <w:name w:val="List Number 2"/>
    <w:basedOn w:val="Normal"/>
    <w:uiPriority w:val="5"/>
    <w:semiHidden/>
    <w:unhideWhenUsed/>
    <w:rsid w:val="00AB074C"/>
    <w:pPr>
      <w:numPr>
        <w:numId w:val="4"/>
      </w:numPr>
    </w:pPr>
  </w:style>
  <w:style w:type="paragraph" w:styleId="ListNumber3">
    <w:name w:val="List Number 3"/>
    <w:basedOn w:val="Normal"/>
    <w:uiPriority w:val="5"/>
    <w:semiHidden/>
    <w:rsid w:val="00AB074C"/>
    <w:pPr>
      <w:numPr>
        <w:numId w:val="5"/>
      </w:numPr>
    </w:pPr>
  </w:style>
  <w:style w:type="paragraph" w:styleId="ListNumber4">
    <w:name w:val="List Number 4"/>
    <w:basedOn w:val="Normal"/>
    <w:uiPriority w:val="5"/>
    <w:semiHidden/>
    <w:rsid w:val="00AB074C"/>
    <w:pPr>
      <w:numPr>
        <w:numId w:val="6"/>
      </w:numPr>
    </w:pPr>
  </w:style>
  <w:style w:type="paragraph" w:styleId="ListNumber5">
    <w:name w:val="List Number 5"/>
    <w:basedOn w:val="Normal"/>
    <w:uiPriority w:val="5"/>
    <w:semiHidden/>
    <w:rsid w:val="00AB074C"/>
    <w:pPr>
      <w:numPr>
        <w:numId w:val="7"/>
      </w:numPr>
    </w:pPr>
  </w:style>
  <w:style w:type="paragraph" w:styleId="Closing">
    <w:name w:val="Closing"/>
    <w:basedOn w:val="Normal"/>
    <w:link w:val="ClosingChar"/>
    <w:semiHidden/>
    <w:rsid w:val="00AB074C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AB074C"/>
    <w:rPr>
      <w:rFonts w:cstheme="minorBidi"/>
      <w:sz w:val="24"/>
      <w:szCs w:val="24"/>
    </w:rPr>
  </w:style>
  <w:style w:type="paragraph" w:styleId="Signature">
    <w:name w:val="Signature"/>
    <w:basedOn w:val="Normal"/>
    <w:link w:val="SignatureChar"/>
    <w:semiHidden/>
    <w:rsid w:val="00AB074C"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AB074C"/>
    <w:rPr>
      <w:rFonts w:cstheme="minorBidi"/>
      <w:sz w:val="24"/>
      <w:szCs w:val="24"/>
    </w:rPr>
  </w:style>
  <w:style w:type="paragraph" w:styleId="BodyTextIndent">
    <w:name w:val="Body Text Indent"/>
    <w:basedOn w:val="Normal"/>
    <w:link w:val="BodyTextIndentChar"/>
    <w:semiHidden/>
    <w:rsid w:val="00AB074C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AB074C"/>
    <w:rPr>
      <w:rFonts w:cstheme="minorBidi"/>
      <w:sz w:val="24"/>
      <w:szCs w:val="24"/>
    </w:rPr>
  </w:style>
  <w:style w:type="paragraph" w:styleId="ListContinue2">
    <w:name w:val="List Continue 2"/>
    <w:basedOn w:val="Normal"/>
    <w:uiPriority w:val="6"/>
    <w:semiHidden/>
    <w:unhideWhenUsed/>
    <w:rsid w:val="00AB074C"/>
    <w:pPr>
      <w:spacing w:after="120"/>
      <w:ind w:left="720"/>
    </w:pPr>
  </w:style>
  <w:style w:type="paragraph" w:styleId="ListContinue3">
    <w:name w:val="List Continue 3"/>
    <w:basedOn w:val="Normal"/>
    <w:uiPriority w:val="6"/>
    <w:semiHidden/>
    <w:rsid w:val="00AB074C"/>
    <w:pPr>
      <w:spacing w:after="120"/>
      <w:ind w:left="1080"/>
    </w:pPr>
  </w:style>
  <w:style w:type="paragraph" w:styleId="ListContinue4">
    <w:name w:val="List Continue 4"/>
    <w:basedOn w:val="Normal"/>
    <w:uiPriority w:val="6"/>
    <w:semiHidden/>
    <w:rsid w:val="00AB074C"/>
    <w:pPr>
      <w:spacing w:after="120"/>
      <w:ind w:left="1440"/>
    </w:pPr>
  </w:style>
  <w:style w:type="paragraph" w:styleId="ListContinue5">
    <w:name w:val="List Continue 5"/>
    <w:basedOn w:val="Normal"/>
    <w:uiPriority w:val="6"/>
    <w:semiHidden/>
    <w:rsid w:val="00AB074C"/>
    <w:pPr>
      <w:spacing w:after="120"/>
      <w:ind w:left="1800"/>
    </w:pPr>
  </w:style>
  <w:style w:type="paragraph" w:styleId="MessageHeader">
    <w:name w:val="Message Header"/>
    <w:basedOn w:val="Normal"/>
    <w:link w:val="MessageHeaderChar"/>
    <w:semiHidden/>
    <w:rsid w:val="00AB074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character" w:customStyle="1" w:styleId="MessageHeaderChar">
    <w:name w:val="Message Header Char"/>
    <w:basedOn w:val="DefaultParagraphFont"/>
    <w:link w:val="MessageHeader"/>
    <w:semiHidden/>
    <w:rsid w:val="00AB074C"/>
    <w:rPr>
      <w:rFonts w:ascii="Arial" w:hAnsi="Arial" w:cs="Arial"/>
      <w:sz w:val="24"/>
      <w:szCs w:val="24"/>
      <w:shd w:val="pct20" w:color="auto" w:fill="auto"/>
    </w:rPr>
  </w:style>
  <w:style w:type="paragraph" w:styleId="Salutation">
    <w:name w:val="Salutation"/>
    <w:basedOn w:val="Normal"/>
    <w:next w:val="Normal"/>
    <w:link w:val="SalutationChar"/>
    <w:semiHidden/>
    <w:rsid w:val="00AB074C"/>
  </w:style>
  <w:style w:type="character" w:customStyle="1" w:styleId="SalutationChar">
    <w:name w:val="Salutation Char"/>
    <w:basedOn w:val="DefaultParagraphFont"/>
    <w:link w:val="Salutation"/>
    <w:semiHidden/>
    <w:rsid w:val="00AB074C"/>
    <w:rPr>
      <w:rFonts w:cstheme="minorBidi"/>
      <w:sz w:val="24"/>
      <w:szCs w:val="24"/>
    </w:rPr>
  </w:style>
  <w:style w:type="paragraph" w:styleId="Date">
    <w:name w:val="Date"/>
    <w:basedOn w:val="Normal"/>
    <w:next w:val="Normal"/>
    <w:link w:val="DateChar"/>
    <w:semiHidden/>
    <w:rsid w:val="00AB074C"/>
  </w:style>
  <w:style w:type="character" w:customStyle="1" w:styleId="DateChar">
    <w:name w:val="Date Char"/>
    <w:basedOn w:val="DefaultParagraphFont"/>
    <w:link w:val="Date"/>
    <w:semiHidden/>
    <w:rsid w:val="00AB074C"/>
    <w:rPr>
      <w:rFonts w:cstheme="minorBidi"/>
      <w:sz w:val="24"/>
      <w:szCs w:val="24"/>
    </w:rPr>
  </w:style>
  <w:style w:type="paragraph" w:styleId="BodyTextFirstIndent">
    <w:name w:val="Body Text First Indent"/>
    <w:basedOn w:val="BodyText"/>
    <w:link w:val="BodyTextFirstIndentChar"/>
    <w:semiHidden/>
    <w:rsid w:val="00AB074C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AB074C"/>
    <w:rPr>
      <w:rFonts w:cstheme="minorBidi"/>
    </w:rPr>
  </w:style>
  <w:style w:type="paragraph" w:styleId="BodyTextFirstIndent2">
    <w:name w:val="Body Text First Indent 2"/>
    <w:basedOn w:val="BodyTextIndent"/>
    <w:link w:val="BodyTextFirstIndent2Char"/>
    <w:semiHidden/>
    <w:rsid w:val="00AB074C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AB074C"/>
    <w:rPr>
      <w:rFonts w:cstheme="minorBidi"/>
      <w:sz w:val="24"/>
      <w:szCs w:val="24"/>
    </w:rPr>
  </w:style>
  <w:style w:type="paragraph" w:styleId="NoteHeading">
    <w:name w:val="Note Heading"/>
    <w:basedOn w:val="Normal"/>
    <w:next w:val="Normal"/>
    <w:link w:val="NoteHeadingChar"/>
    <w:semiHidden/>
    <w:rsid w:val="00AB074C"/>
  </w:style>
  <w:style w:type="character" w:customStyle="1" w:styleId="NoteHeadingChar">
    <w:name w:val="Note Heading Char"/>
    <w:basedOn w:val="DefaultParagraphFont"/>
    <w:link w:val="NoteHeading"/>
    <w:semiHidden/>
    <w:rsid w:val="00AB074C"/>
    <w:rPr>
      <w:rFonts w:cstheme="minorBidi"/>
      <w:sz w:val="24"/>
      <w:szCs w:val="24"/>
    </w:rPr>
  </w:style>
  <w:style w:type="paragraph" w:styleId="BodyText2">
    <w:name w:val="Body Text 2"/>
    <w:basedOn w:val="Normal"/>
    <w:link w:val="BodyText2Char"/>
    <w:semiHidden/>
    <w:rsid w:val="00AB074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AB074C"/>
    <w:rPr>
      <w:rFonts w:cstheme="minorBidi"/>
      <w:sz w:val="24"/>
      <w:szCs w:val="24"/>
    </w:rPr>
  </w:style>
  <w:style w:type="paragraph" w:styleId="BodyText3">
    <w:name w:val="Body Text 3"/>
    <w:basedOn w:val="Normal"/>
    <w:link w:val="BodyText3Char"/>
    <w:semiHidden/>
    <w:rsid w:val="00AB074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AB074C"/>
    <w:rPr>
      <w:rFonts w:cstheme="minorBidi"/>
      <w:sz w:val="16"/>
      <w:szCs w:val="16"/>
    </w:rPr>
  </w:style>
  <w:style w:type="paragraph" w:styleId="BodyTextIndent2">
    <w:name w:val="Body Text Indent 2"/>
    <w:basedOn w:val="Normal"/>
    <w:link w:val="BodyTextIndent2Char"/>
    <w:semiHidden/>
    <w:rsid w:val="00AB074C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AB074C"/>
    <w:rPr>
      <w:rFonts w:cstheme="minorBidi"/>
      <w:sz w:val="24"/>
      <w:szCs w:val="24"/>
    </w:rPr>
  </w:style>
  <w:style w:type="paragraph" w:styleId="BodyTextIndent3">
    <w:name w:val="Body Text Indent 3"/>
    <w:basedOn w:val="Normal"/>
    <w:link w:val="BodyTextIndent3Char"/>
    <w:semiHidden/>
    <w:rsid w:val="00AB074C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AB074C"/>
    <w:rPr>
      <w:rFonts w:cstheme="minorBidi"/>
      <w:sz w:val="16"/>
      <w:szCs w:val="16"/>
    </w:rPr>
  </w:style>
  <w:style w:type="character" w:styleId="Hyperlink">
    <w:name w:val="Hyperlink"/>
    <w:basedOn w:val="DefaultParagraphFont"/>
    <w:uiPriority w:val="99"/>
    <w:semiHidden/>
    <w:rsid w:val="00AB074C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AB074C"/>
    <w:rPr>
      <w:color w:val="800080"/>
      <w:u w:val="single"/>
    </w:rPr>
  </w:style>
  <w:style w:type="paragraph" w:styleId="DocumentMap">
    <w:name w:val="Document Map"/>
    <w:basedOn w:val="Normal"/>
    <w:link w:val="DocumentMapChar"/>
    <w:semiHidden/>
    <w:rsid w:val="00AB074C"/>
    <w:pPr>
      <w:shd w:val="clear" w:color="auto" w:fill="FFFF00"/>
    </w:pPr>
    <w:rPr>
      <w:rFonts w:ascii="Tahoma" w:hAnsi="Tahoma" w:cs="Tahoma"/>
      <w:sz w:val="28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AB074C"/>
    <w:rPr>
      <w:rFonts w:ascii="Tahoma" w:hAnsi="Tahoma" w:cs="Tahoma"/>
      <w:sz w:val="28"/>
      <w:shd w:val="clear" w:color="auto" w:fill="FFFF00"/>
    </w:rPr>
  </w:style>
  <w:style w:type="paragraph" w:styleId="PlainText">
    <w:name w:val="Plain Text"/>
    <w:basedOn w:val="Normal"/>
    <w:link w:val="PlainTextChar"/>
    <w:semiHidden/>
    <w:rsid w:val="00AB074C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AB074C"/>
    <w:rPr>
      <w:rFonts w:ascii="Courier New" w:hAnsi="Courier New" w:cs="Courier New"/>
    </w:rPr>
  </w:style>
  <w:style w:type="paragraph" w:styleId="E-mailSignature">
    <w:name w:val="E-mail Signature"/>
    <w:basedOn w:val="Normal"/>
    <w:link w:val="E-mailSignatureChar"/>
    <w:semiHidden/>
    <w:rsid w:val="00AB074C"/>
  </w:style>
  <w:style w:type="character" w:customStyle="1" w:styleId="E-mailSignatureChar">
    <w:name w:val="E-mail Signature Char"/>
    <w:basedOn w:val="DefaultParagraphFont"/>
    <w:link w:val="E-mailSignature"/>
    <w:semiHidden/>
    <w:rsid w:val="00AB074C"/>
    <w:rPr>
      <w:rFonts w:cstheme="minorBidi"/>
      <w:sz w:val="24"/>
      <w:szCs w:val="24"/>
    </w:rPr>
  </w:style>
  <w:style w:type="paragraph" w:styleId="NormalWeb">
    <w:name w:val="Normal (Web)"/>
    <w:basedOn w:val="Normal"/>
    <w:semiHidden/>
    <w:rsid w:val="00AB074C"/>
  </w:style>
  <w:style w:type="character" w:styleId="HTMLAcronym">
    <w:name w:val="HTML Acronym"/>
    <w:basedOn w:val="DefaultParagraphFont"/>
    <w:semiHidden/>
    <w:rsid w:val="00AB074C"/>
  </w:style>
  <w:style w:type="paragraph" w:styleId="HTMLAddress">
    <w:name w:val="HTML Address"/>
    <w:basedOn w:val="Normal"/>
    <w:link w:val="HTMLAddressChar"/>
    <w:semiHidden/>
    <w:rsid w:val="00AB074C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AB074C"/>
    <w:rPr>
      <w:rFonts w:cstheme="minorBidi"/>
      <w:i/>
      <w:iCs/>
      <w:sz w:val="24"/>
      <w:szCs w:val="24"/>
    </w:rPr>
  </w:style>
  <w:style w:type="character" w:styleId="HTMLCite">
    <w:name w:val="HTML Cite"/>
    <w:basedOn w:val="DefaultParagraphFont"/>
    <w:semiHidden/>
    <w:rsid w:val="00AB074C"/>
    <w:rPr>
      <w:i/>
      <w:iCs/>
    </w:rPr>
  </w:style>
  <w:style w:type="character" w:styleId="HTMLCode">
    <w:name w:val="HTML Code"/>
    <w:basedOn w:val="DefaultParagraphFont"/>
    <w:semiHidden/>
    <w:rsid w:val="00AB074C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rsid w:val="00AB074C"/>
    <w:rPr>
      <w:i/>
      <w:iCs/>
    </w:rPr>
  </w:style>
  <w:style w:type="character" w:styleId="HTMLKeyboard">
    <w:name w:val="HTML Keyboard"/>
    <w:basedOn w:val="DefaultParagraphFont"/>
    <w:semiHidden/>
    <w:rsid w:val="00AB074C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AB074C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AB074C"/>
    <w:rPr>
      <w:rFonts w:ascii="Courier New" w:hAnsi="Courier New" w:cs="Courier New"/>
    </w:rPr>
  </w:style>
  <w:style w:type="character" w:styleId="HTMLSample">
    <w:name w:val="HTML Sample"/>
    <w:basedOn w:val="DefaultParagraphFont"/>
    <w:semiHidden/>
    <w:rsid w:val="00AB074C"/>
    <w:rPr>
      <w:rFonts w:ascii="Courier New" w:hAnsi="Courier New" w:cs="Courier New"/>
    </w:rPr>
  </w:style>
  <w:style w:type="character" w:styleId="HTMLTypewriter">
    <w:name w:val="HTML Typewriter"/>
    <w:basedOn w:val="DefaultParagraphFont"/>
    <w:semiHidden/>
    <w:rsid w:val="00AB074C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rsid w:val="00AB074C"/>
    <w:rPr>
      <w:i/>
      <w:iCs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AB074C"/>
    <w:rPr>
      <w:rFonts w:ascii="Georgia" w:hAnsi="Georgia"/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B074C"/>
    <w:rPr>
      <w:rFonts w:ascii="Georgia" w:hAnsi="Georgia" w:cstheme="minorBidi"/>
      <w:b/>
      <w:bCs/>
    </w:rPr>
  </w:style>
  <w:style w:type="numbering" w:styleId="1ai">
    <w:name w:val="Outline List 1"/>
    <w:basedOn w:val="NoList"/>
    <w:semiHidden/>
    <w:rsid w:val="00AB074C"/>
    <w:pPr>
      <w:numPr>
        <w:numId w:val="8"/>
      </w:numPr>
    </w:pPr>
  </w:style>
  <w:style w:type="numbering" w:styleId="111111">
    <w:name w:val="Outline List 2"/>
    <w:basedOn w:val="NoList"/>
    <w:semiHidden/>
    <w:rsid w:val="00AB074C"/>
    <w:pPr>
      <w:numPr>
        <w:numId w:val="9"/>
      </w:numPr>
    </w:pPr>
  </w:style>
  <w:style w:type="numbering" w:styleId="ArticleSection">
    <w:name w:val="Outline List 3"/>
    <w:basedOn w:val="NoList"/>
    <w:semiHidden/>
    <w:rsid w:val="00AB074C"/>
    <w:pPr>
      <w:numPr>
        <w:numId w:val="10"/>
      </w:numPr>
    </w:pPr>
  </w:style>
  <w:style w:type="table" w:styleId="TableSimple1">
    <w:name w:val="Table Simple 1"/>
    <w:basedOn w:val="TableNormal"/>
    <w:semiHidden/>
    <w:rsid w:val="00AB074C"/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AB074C"/>
    <w:rPr>
      <w:rFonts w:eastAsia="Times New Roman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AB074C"/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AB074C"/>
    <w:rPr>
      <w:rFonts w:eastAsia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AB074C"/>
    <w:rPr>
      <w:rFonts w:eastAsia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AB074C"/>
    <w:rPr>
      <w:rFonts w:eastAsia="Times New Roman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AB074C"/>
    <w:rPr>
      <w:rFonts w:eastAsia="Times New Roman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AB074C"/>
    <w:rPr>
      <w:rFonts w:eastAsia="Times New Roman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AB074C"/>
    <w:rPr>
      <w:rFonts w:eastAsia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AB074C"/>
    <w:rPr>
      <w:rFonts w:eastAsia="Times New Roman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AB074C"/>
    <w:rPr>
      <w:rFonts w:eastAsia="Times New Roman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AB074C"/>
    <w:rPr>
      <w:rFonts w:eastAsia="Times New Roman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AB074C"/>
    <w:rPr>
      <w:rFonts w:eastAsia="Times New Roman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AB074C"/>
    <w:rPr>
      <w:rFonts w:eastAsia="Times New Roman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AB074C"/>
    <w:rPr>
      <w:rFonts w:eastAsia="Times New Roman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1">
    <w:name w:val="Table Grid 1"/>
    <w:basedOn w:val="TableNormal"/>
    <w:semiHidden/>
    <w:rsid w:val="00AB074C"/>
    <w:rPr>
      <w:rFonts w:eastAsia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AB074C"/>
    <w:rPr>
      <w:rFonts w:eastAsia="Times New Roman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AB074C"/>
    <w:rPr>
      <w:rFonts w:eastAsia="Times New Roman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AB074C"/>
    <w:rPr>
      <w:rFonts w:eastAsia="Times New Roman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AB074C"/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AB074C"/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AB074C"/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AB074C"/>
    <w:rPr>
      <w:rFonts w:eastAsia="Times New Roman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AB074C"/>
    <w:rPr>
      <w:rFonts w:eastAsia="Times New Roman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AB074C"/>
    <w:rPr>
      <w:rFonts w:eastAsia="Times New Roman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AB074C"/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AB074C"/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AB074C"/>
    <w:rPr>
      <w:rFonts w:eastAsia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AB074C"/>
    <w:rPr>
      <w:rFonts w:eastAsia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AB074C"/>
    <w:rPr>
      <w:rFonts w:eastAsia="Times New Roman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AB074C"/>
    <w:rPr>
      <w:rFonts w:eastAsia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3Deffects1">
    <w:name w:val="Table 3D effects 1"/>
    <w:basedOn w:val="TableNormal"/>
    <w:semiHidden/>
    <w:rsid w:val="00AB074C"/>
    <w:rPr>
      <w:rFonts w:eastAsia="Times New Roman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AB074C"/>
    <w:rPr>
      <w:rFonts w:eastAsia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AB074C"/>
    <w:rPr>
      <w:rFonts w:eastAsia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AB074C"/>
    <w:rPr>
      <w:rFonts w:eastAsia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AB074C"/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semiHidden/>
    <w:rsid w:val="00AB074C"/>
    <w:rPr>
      <w:rFonts w:eastAsia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AB074C"/>
    <w:rPr>
      <w:rFonts w:eastAsia="Times New Roman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AB074C"/>
    <w:rPr>
      <w:rFonts w:eastAsia="Times New Roman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AB074C"/>
    <w:rPr>
      <w:rFonts w:eastAsia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AB074C"/>
    <w:rPr>
      <w:rFonts w:eastAsia="Times New Roman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AB074C"/>
    <w:rPr>
      <w:rFonts w:eastAsia="Times New Roman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semiHidden/>
    <w:rsid w:val="00AB07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B074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B074C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AB074C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CEQTable-Verdana">
    <w:name w:val="TCEQ Table - Verdana"/>
    <w:basedOn w:val="TableNormal"/>
    <w:uiPriority w:val="99"/>
    <w:rsid w:val="002D4E2D"/>
    <w:pPr>
      <w:spacing w:before="0" w:after="0" w:line="288" w:lineRule="auto"/>
    </w:pPr>
    <w:rPr>
      <w:rFonts w:ascii="Verdana" w:hAnsi="Verdana" w:cstheme="minorBid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9" w:type="dxa"/>
        <w:left w:w="115" w:type="dxa"/>
        <w:right w:w="115" w:type="dxa"/>
      </w:tblCellMar>
    </w:tblPr>
    <w:trPr>
      <w:cantSplit/>
    </w:trPr>
    <w:tcPr>
      <w:vAlign w:val="bottom"/>
    </w:tcPr>
    <w:tblStylePr w:type="firstRow">
      <w:pPr>
        <w:wordWrap/>
        <w:jc w:val="center"/>
      </w:pPr>
      <w:rPr>
        <w:b/>
      </w:rPr>
      <w:tblPr/>
      <w:tcPr>
        <w:shd w:val="clear" w:color="auto" w:fill="F2F2F2" w:themeFill="background1" w:themeFillShade="F2"/>
      </w:tcPr>
    </w:tblStylePr>
  </w:style>
  <w:style w:type="table" w:customStyle="1" w:styleId="TCEQTable-Arial">
    <w:name w:val="TCEQ Table - Arial"/>
    <w:basedOn w:val="TCEQTable-Verdana"/>
    <w:uiPriority w:val="99"/>
    <w:rsid w:val="002D4E2D"/>
    <w:rPr>
      <w:rFonts w:ascii="Arial" w:hAnsi="Arial"/>
    </w:rPr>
    <w:tblPr/>
    <w:tblStylePr w:type="firstRow">
      <w:pPr>
        <w:wordWrap/>
        <w:jc w:val="center"/>
      </w:pPr>
      <w:rPr>
        <w:b/>
      </w:rPr>
      <w:tblPr/>
      <w:tcPr>
        <w:shd w:val="clear" w:color="auto" w:fill="F2F2F2" w:themeFill="background1" w:themeFillShade="F2"/>
      </w:tcPr>
    </w:tblStylePr>
  </w:style>
  <w:style w:type="table" w:customStyle="1" w:styleId="TCEQTable-Calibri">
    <w:name w:val="TCEQ Table - Calibri"/>
    <w:basedOn w:val="TCEQTable-Verdana"/>
    <w:uiPriority w:val="99"/>
    <w:rsid w:val="002D4E2D"/>
    <w:rPr>
      <w:rFonts w:ascii="Calibri" w:hAnsi="Calibri"/>
      <w:sz w:val="22"/>
    </w:rPr>
    <w:tblPr/>
    <w:tblStylePr w:type="firstRow">
      <w:pPr>
        <w:wordWrap/>
        <w:jc w:val="center"/>
      </w:pPr>
      <w:rPr>
        <w:b/>
        <w:sz w:val="22"/>
      </w:rPr>
      <w:tblPr/>
      <w:trPr>
        <w:tblHeader/>
      </w:trPr>
      <w:tcPr>
        <w:shd w:val="clear" w:color="auto" w:fill="F2F2F2" w:themeFill="background1" w:themeFillShade="F2"/>
      </w:tcPr>
    </w:tblStylePr>
  </w:style>
  <w:style w:type="table" w:customStyle="1" w:styleId="TCEQTable-Tahoma">
    <w:name w:val="TCEQ Table - Tahoma"/>
    <w:basedOn w:val="TCEQTable-Verdana"/>
    <w:uiPriority w:val="99"/>
    <w:rsid w:val="002D4E2D"/>
    <w:rPr>
      <w:rFonts w:ascii="Tahoma" w:hAnsi="Tahoma"/>
    </w:rPr>
    <w:tblPr/>
    <w:tblStylePr w:type="firstRow">
      <w:pPr>
        <w:wordWrap/>
        <w:jc w:val="center"/>
      </w:pPr>
      <w:rPr>
        <w:b/>
      </w:rPr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0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teams.microsoft.com/meet/26003604396705?p=CfO2MYMLH65Y3pqXO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1631B5-B67A-4D96-ABA6-F75130C13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TCEQ</Company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 Marshall</dc:creator>
  <cp:lastModifiedBy>Christian Rines</cp:lastModifiedBy>
  <cp:revision>3</cp:revision>
  <cp:lastPrinted>2026-09-08T19:18:00Z</cp:lastPrinted>
  <dcterms:created xsi:type="dcterms:W3CDTF">2026-08-12T18:37:00Z</dcterms:created>
  <dcterms:modified xsi:type="dcterms:W3CDTF">2026-09-08T19:19:00Z</dcterms:modified>
</cp:coreProperties>
</file>